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05C" w:rsidRPr="00602135" w:rsidRDefault="00C0205C" w:rsidP="00C0205C">
      <w:pPr>
        <w:pStyle w:val="11"/>
        <w:spacing w:line="480" w:lineRule="auto"/>
      </w:pPr>
    </w:p>
    <w:tbl>
      <w:tblPr>
        <w:tblStyle w:val="a5"/>
        <w:tblW w:w="8359" w:type="dxa"/>
        <w:tblLayout w:type="fixed"/>
        <w:tblLook w:val="04A0" w:firstRow="1" w:lastRow="0" w:firstColumn="1" w:lastColumn="0" w:noHBand="0" w:noVBand="1"/>
      </w:tblPr>
      <w:tblGrid>
        <w:gridCol w:w="576"/>
        <w:gridCol w:w="696"/>
        <w:gridCol w:w="3456"/>
        <w:gridCol w:w="3631"/>
      </w:tblGrid>
      <w:tr w:rsidR="00C0205C" w:rsidRPr="00323E19" w:rsidTr="00B45DFE">
        <w:tc>
          <w:tcPr>
            <w:tcW w:w="576" w:type="dxa"/>
            <w:vAlign w:val="center"/>
          </w:tcPr>
          <w:p w:rsidR="00C0205C" w:rsidRPr="00323E19" w:rsidRDefault="00C0205C" w:rsidP="00B45DFE">
            <w:pPr>
              <w:jc w:val="center"/>
              <w:rPr>
                <w:sz w:val="20"/>
              </w:rPr>
            </w:pPr>
            <w:r w:rsidRPr="00323E19">
              <w:rPr>
                <w:rFonts w:hint="eastAsia"/>
                <w:sz w:val="20"/>
              </w:rPr>
              <w:t>構面</w:t>
            </w:r>
          </w:p>
        </w:tc>
        <w:tc>
          <w:tcPr>
            <w:tcW w:w="696" w:type="dxa"/>
            <w:vAlign w:val="center"/>
          </w:tcPr>
          <w:p w:rsidR="00C0205C" w:rsidRPr="00323E19" w:rsidRDefault="00C0205C" w:rsidP="00B45DFE">
            <w:pPr>
              <w:jc w:val="center"/>
              <w:rPr>
                <w:sz w:val="20"/>
              </w:rPr>
            </w:pPr>
            <w:r w:rsidRPr="00323E19">
              <w:rPr>
                <w:rFonts w:hint="eastAsia"/>
                <w:sz w:val="20"/>
              </w:rPr>
              <w:t>題號</w:t>
            </w:r>
          </w:p>
        </w:tc>
        <w:tc>
          <w:tcPr>
            <w:tcW w:w="3456" w:type="dxa"/>
            <w:vAlign w:val="center"/>
          </w:tcPr>
          <w:p w:rsidR="00C0205C" w:rsidRPr="00323E19" w:rsidRDefault="00C0205C" w:rsidP="00B45DFE">
            <w:pPr>
              <w:jc w:val="center"/>
              <w:rPr>
                <w:sz w:val="20"/>
              </w:rPr>
            </w:pPr>
            <w:r w:rsidRPr="00323E19">
              <w:rPr>
                <w:rFonts w:hint="eastAsia"/>
                <w:sz w:val="20"/>
              </w:rPr>
              <w:t>題目</w:t>
            </w:r>
          </w:p>
        </w:tc>
        <w:tc>
          <w:tcPr>
            <w:tcW w:w="3631" w:type="dxa"/>
            <w:vAlign w:val="center"/>
          </w:tcPr>
          <w:p w:rsidR="00C0205C" w:rsidRPr="00323E19" w:rsidRDefault="00C0205C" w:rsidP="00B45DFE">
            <w:pPr>
              <w:jc w:val="center"/>
              <w:rPr>
                <w:sz w:val="20"/>
              </w:rPr>
            </w:pPr>
            <w:r w:rsidRPr="00323E19">
              <w:rPr>
                <w:rFonts w:hint="eastAsia"/>
                <w:sz w:val="20"/>
              </w:rPr>
              <w:t>選項</w:t>
            </w:r>
          </w:p>
        </w:tc>
      </w:tr>
      <w:tr w:rsidR="00C0205C" w:rsidRPr="00323E19" w:rsidTr="00B45DFE">
        <w:tc>
          <w:tcPr>
            <w:tcW w:w="576" w:type="dxa"/>
            <w:vAlign w:val="center"/>
          </w:tcPr>
          <w:p w:rsidR="00C0205C" w:rsidRPr="00323E19" w:rsidRDefault="00C0205C" w:rsidP="00B45DFE">
            <w:pPr>
              <w:jc w:val="center"/>
              <w:rPr>
                <w:sz w:val="20"/>
              </w:rPr>
            </w:pPr>
            <w:r w:rsidRPr="00323E19">
              <w:rPr>
                <w:rFonts w:hint="eastAsia"/>
                <w:sz w:val="20"/>
              </w:rPr>
              <w:t>知情同意</w:t>
            </w:r>
          </w:p>
        </w:tc>
        <w:tc>
          <w:tcPr>
            <w:tcW w:w="696" w:type="dxa"/>
            <w:vAlign w:val="center"/>
          </w:tcPr>
          <w:p w:rsidR="00C0205C" w:rsidRPr="00323E19" w:rsidRDefault="00C0205C" w:rsidP="00B45DFE">
            <w:pPr>
              <w:widowControl/>
              <w:jc w:val="center"/>
              <w:rPr>
                <w:color w:val="000000"/>
                <w:sz w:val="20"/>
              </w:rPr>
            </w:pPr>
            <w:r w:rsidRPr="00323E19">
              <w:rPr>
                <w:rFonts w:hint="eastAsia"/>
                <w:color w:val="000000"/>
                <w:sz w:val="20"/>
              </w:rPr>
              <w:t>Q1</w:t>
            </w:r>
          </w:p>
        </w:tc>
        <w:tc>
          <w:tcPr>
            <w:tcW w:w="3456" w:type="dxa"/>
          </w:tcPr>
          <w:p w:rsidR="00C0205C" w:rsidRPr="00323E19" w:rsidRDefault="00C0205C" w:rsidP="00B45DFE">
            <w:pPr>
              <w:rPr>
                <w:sz w:val="20"/>
              </w:rPr>
            </w:pPr>
            <w:r w:rsidRPr="00323E19">
              <w:rPr>
                <w:rFonts w:hint="eastAsia"/>
                <w:sz w:val="20"/>
              </w:rPr>
              <w:t>以下為研究參與者知情同意說明</w:t>
            </w:r>
            <w:r w:rsidRPr="00323E19">
              <w:rPr>
                <w:sz w:val="20"/>
              </w:rPr>
              <w:t>(https://reurl.cc/gm6LkX)，本人已充分閱讀並理解上開說明，且同意參與本研究。</w:t>
            </w:r>
          </w:p>
        </w:tc>
        <w:tc>
          <w:tcPr>
            <w:tcW w:w="3631" w:type="dxa"/>
          </w:tcPr>
          <w:p w:rsidR="00C0205C" w:rsidRDefault="00C0205C" w:rsidP="00B45DFE">
            <w:pPr>
              <w:rPr>
                <w:sz w:val="20"/>
              </w:rPr>
            </w:pPr>
            <w:r w:rsidRPr="00323E19">
              <w:rPr>
                <w:rFonts w:hint="eastAsia"/>
                <w:sz w:val="20"/>
              </w:rPr>
              <w:t>(1)是，本人已充分理解並同意參與研究。</w:t>
            </w:r>
          </w:p>
          <w:p w:rsidR="00C0205C" w:rsidRPr="00323E19" w:rsidRDefault="00C0205C" w:rsidP="00B45DFE">
            <w:pPr>
              <w:rPr>
                <w:sz w:val="20"/>
              </w:rPr>
            </w:pPr>
            <w:r w:rsidRPr="00323E19">
              <w:rPr>
                <w:rFonts w:hint="eastAsia"/>
                <w:sz w:val="20"/>
              </w:rPr>
              <w:t>(2)否，本人不同意參與研究。</w:t>
            </w:r>
          </w:p>
        </w:tc>
      </w:tr>
      <w:tr w:rsidR="00C0205C" w:rsidRPr="00323E19" w:rsidTr="00B45DFE">
        <w:tc>
          <w:tcPr>
            <w:tcW w:w="576" w:type="dxa"/>
            <w:vMerge w:val="restart"/>
            <w:vAlign w:val="center"/>
          </w:tcPr>
          <w:p w:rsidR="00C0205C" w:rsidRPr="00323E19" w:rsidRDefault="00C0205C" w:rsidP="00B45DFE">
            <w:pPr>
              <w:jc w:val="center"/>
              <w:rPr>
                <w:sz w:val="20"/>
              </w:rPr>
            </w:pPr>
            <w:proofErr w:type="gramStart"/>
            <w:r w:rsidRPr="00323E19">
              <w:rPr>
                <w:rFonts w:hint="eastAsia"/>
                <w:sz w:val="20"/>
              </w:rPr>
              <w:t>工作題項</w:t>
            </w:r>
            <w:proofErr w:type="gramEnd"/>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Q2</w:t>
            </w:r>
          </w:p>
        </w:tc>
        <w:tc>
          <w:tcPr>
            <w:tcW w:w="3456" w:type="dxa"/>
          </w:tcPr>
          <w:p w:rsidR="00C0205C" w:rsidRPr="00323E19" w:rsidRDefault="00C0205C" w:rsidP="00B45DFE">
            <w:pPr>
              <w:rPr>
                <w:sz w:val="20"/>
              </w:rPr>
            </w:pPr>
            <w:r w:rsidRPr="00323E19">
              <w:rPr>
                <w:rFonts w:hint="eastAsia"/>
                <w:sz w:val="20"/>
              </w:rPr>
              <w:t>請問您目前的工作狀態？</w:t>
            </w:r>
          </w:p>
        </w:tc>
        <w:tc>
          <w:tcPr>
            <w:tcW w:w="3631" w:type="dxa"/>
          </w:tcPr>
          <w:p w:rsidR="00C0205C" w:rsidRPr="00323E19" w:rsidRDefault="00C0205C" w:rsidP="00B45DFE">
            <w:pPr>
              <w:contextualSpacing/>
              <w:rPr>
                <w:rFonts w:cs="Times New Roman"/>
                <w:bCs/>
                <w:color w:val="000000" w:themeColor="text1"/>
                <w:sz w:val="20"/>
              </w:rPr>
            </w:pPr>
            <w:r w:rsidRPr="00323E19">
              <w:rPr>
                <w:rFonts w:cs="Times New Roman"/>
                <w:bCs/>
                <w:color w:val="000000" w:themeColor="text1"/>
                <w:sz w:val="20"/>
              </w:rPr>
              <w:t>(</w:t>
            </w:r>
            <w:r w:rsidRPr="00323E19">
              <w:rPr>
                <w:rFonts w:ascii="Times New Roman" w:hAnsi="Times New Roman" w:cs="Times New Roman"/>
                <w:bCs/>
                <w:color w:val="000000" w:themeColor="text1"/>
                <w:sz w:val="20"/>
              </w:rPr>
              <w:t>1</w:t>
            </w:r>
            <w:r w:rsidRPr="00323E19">
              <w:rPr>
                <w:rFonts w:cs="Times New Roman"/>
                <w:bCs/>
                <w:color w:val="000000" w:themeColor="text1"/>
                <w:sz w:val="20"/>
              </w:rPr>
              <w:t>)現在有</w:t>
            </w:r>
            <w:r w:rsidRPr="00323E19">
              <w:rPr>
                <w:rFonts w:cs="Times New Roman" w:hint="eastAsia"/>
                <w:bCs/>
                <w:color w:val="000000" w:themeColor="text1"/>
                <w:sz w:val="20"/>
              </w:rPr>
              <w:t>工作</w:t>
            </w:r>
          </w:p>
          <w:p w:rsidR="00C0205C" w:rsidRPr="00323E19" w:rsidRDefault="00C0205C" w:rsidP="00B45DFE">
            <w:pPr>
              <w:contextualSpacing/>
              <w:rPr>
                <w:rFonts w:cs="Times New Roman"/>
                <w:bCs/>
                <w:color w:val="000000" w:themeColor="text1"/>
                <w:sz w:val="20"/>
              </w:rPr>
            </w:pPr>
            <w:r w:rsidRPr="00323E19">
              <w:rPr>
                <w:rFonts w:cs="Times New Roman"/>
                <w:bCs/>
                <w:color w:val="000000" w:themeColor="text1"/>
                <w:sz w:val="20"/>
              </w:rPr>
              <w:t>(</w:t>
            </w:r>
            <w:r w:rsidRPr="00323E19">
              <w:rPr>
                <w:rFonts w:ascii="Times New Roman" w:hAnsi="Times New Roman" w:cs="Times New Roman"/>
                <w:bCs/>
                <w:color w:val="000000" w:themeColor="text1"/>
                <w:sz w:val="20"/>
              </w:rPr>
              <w:t>2</w:t>
            </w:r>
            <w:r w:rsidRPr="00323E19">
              <w:rPr>
                <w:rFonts w:cs="Times New Roman"/>
                <w:bCs/>
                <w:color w:val="000000" w:themeColor="text1"/>
                <w:sz w:val="20"/>
              </w:rPr>
              <w:t xml:space="preserve">)目前沒有工作 </w:t>
            </w:r>
            <w:r w:rsidRPr="00323E19">
              <w:rPr>
                <w:rFonts w:cs="Times New Roman" w:hint="eastAsia"/>
                <w:bCs/>
                <w:color w:val="000000" w:themeColor="text1"/>
                <w:sz w:val="20"/>
              </w:rPr>
              <w:t>(資格不符，結束問卷)</w:t>
            </w:r>
          </w:p>
        </w:tc>
      </w:tr>
      <w:tr w:rsidR="00C0205C" w:rsidRPr="00323E19" w:rsidTr="00392114">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Q3</w:t>
            </w:r>
          </w:p>
        </w:tc>
        <w:tc>
          <w:tcPr>
            <w:tcW w:w="3456" w:type="dxa"/>
            <w:shd w:val="clear" w:color="auto" w:fill="FFFF00"/>
          </w:tcPr>
          <w:p w:rsidR="00C0205C" w:rsidRPr="00323E19" w:rsidRDefault="00C0205C" w:rsidP="00B45DFE">
            <w:pPr>
              <w:rPr>
                <w:sz w:val="20"/>
              </w:rPr>
            </w:pPr>
            <w:r w:rsidRPr="00323E19">
              <w:rPr>
                <w:rFonts w:hint="eastAsia"/>
                <w:sz w:val="20"/>
              </w:rPr>
              <w:t>請問您目前就職於哪</w:t>
            </w:r>
            <w:proofErr w:type="gramStart"/>
            <w:r w:rsidRPr="00323E19">
              <w:rPr>
                <w:rFonts w:hint="eastAsia"/>
                <w:sz w:val="20"/>
              </w:rPr>
              <w:t>個</w:t>
            </w:r>
            <w:proofErr w:type="gramEnd"/>
            <w:r w:rsidRPr="00323E19">
              <w:rPr>
                <w:rFonts w:hint="eastAsia"/>
                <w:sz w:val="20"/>
              </w:rPr>
              <w:t>部門？</w:t>
            </w:r>
          </w:p>
        </w:tc>
        <w:tc>
          <w:tcPr>
            <w:tcW w:w="3631" w:type="dxa"/>
            <w:shd w:val="clear" w:color="auto" w:fill="FFFF00"/>
          </w:tcPr>
          <w:p w:rsidR="00C0205C" w:rsidRPr="00323E19" w:rsidRDefault="00C0205C" w:rsidP="00B45DFE">
            <w:pPr>
              <w:contextualSpacing/>
              <w:rPr>
                <w:rFonts w:cs="Times New Roman"/>
                <w:bCs/>
                <w:color w:val="000000" w:themeColor="text1"/>
                <w:sz w:val="20"/>
              </w:rPr>
            </w:pPr>
            <w:r w:rsidRPr="00323E19">
              <w:rPr>
                <w:rFonts w:cs="Times New Roman"/>
                <w:bCs/>
                <w:color w:val="000000" w:themeColor="text1"/>
                <w:sz w:val="20"/>
              </w:rPr>
              <w:t>(1)</w:t>
            </w:r>
            <w:r w:rsidRPr="00323E19">
              <w:rPr>
                <w:rFonts w:cs="Times New Roman" w:hint="eastAsia"/>
                <w:bCs/>
                <w:color w:val="000000" w:themeColor="text1"/>
                <w:sz w:val="20"/>
              </w:rPr>
              <w:t>軍公教人員(請回答</w:t>
            </w:r>
            <w:proofErr w:type="gramStart"/>
            <w:r w:rsidRPr="00323E19">
              <w:rPr>
                <w:rFonts w:cs="Times New Roman" w:hint="eastAsia"/>
                <w:bCs/>
                <w:color w:val="000000" w:themeColor="text1"/>
                <w:sz w:val="20"/>
              </w:rPr>
              <w:t>工作題項</w:t>
            </w:r>
            <w:proofErr w:type="gramEnd"/>
            <w:r w:rsidRPr="00323E19">
              <w:rPr>
                <w:rFonts w:cs="Times New Roman" w:hint="eastAsia"/>
                <w:bCs/>
                <w:color w:val="000000" w:themeColor="text1"/>
                <w:sz w:val="20"/>
              </w:rPr>
              <w:t>(公) )</w:t>
            </w:r>
          </w:p>
          <w:p w:rsidR="00C0205C" w:rsidRPr="00323E19" w:rsidRDefault="00C0205C" w:rsidP="00B45DFE">
            <w:pPr>
              <w:contextualSpacing/>
              <w:rPr>
                <w:rFonts w:cs="Times New Roman"/>
                <w:bCs/>
                <w:color w:val="000000" w:themeColor="text1"/>
                <w:sz w:val="20"/>
              </w:rPr>
            </w:pPr>
            <w:r w:rsidRPr="00323E19">
              <w:rPr>
                <w:rFonts w:cs="Times New Roman"/>
                <w:bCs/>
                <w:color w:val="000000" w:themeColor="text1"/>
                <w:sz w:val="20"/>
              </w:rPr>
              <w:t>(2)</w:t>
            </w:r>
            <w:r w:rsidRPr="00323E19">
              <w:rPr>
                <w:rFonts w:cs="Times New Roman" w:hint="eastAsia"/>
                <w:bCs/>
                <w:color w:val="000000" w:themeColor="text1"/>
                <w:sz w:val="20"/>
              </w:rPr>
              <w:t>在民間企業服務(請回答</w:t>
            </w:r>
            <w:proofErr w:type="gramStart"/>
            <w:r w:rsidRPr="00323E19">
              <w:rPr>
                <w:rFonts w:cs="Times New Roman" w:hint="eastAsia"/>
                <w:bCs/>
                <w:color w:val="000000" w:themeColor="text1"/>
                <w:sz w:val="20"/>
              </w:rPr>
              <w:t>工作題項</w:t>
            </w:r>
            <w:proofErr w:type="gramEnd"/>
            <w:r w:rsidRPr="00323E19">
              <w:rPr>
                <w:rFonts w:cs="Times New Roman" w:hint="eastAsia"/>
                <w:bCs/>
                <w:color w:val="000000" w:themeColor="text1"/>
                <w:sz w:val="20"/>
              </w:rPr>
              <w:t>(私) )</w:t>
            </w:r>
          </w:p>
        </w:tc>
      </w:tr>
      <w:tr w:rsidR="00C0205C" w:rsidRPr="00323E19" w:rsidTr="00B45DFE">
        <w:tc>
          <w:tcPr>
            <w:tcW w:w="576" w:type="dxa"/>
            <w:vMerge w:val="restart"/>
            <w:vAlign w:val="center"/>
          </w:tcPr>
          <w:p w:rsidR="00C0205C" w:rsidRPr="00323E19" w:rsidRDefault="00C0205C" w:rsidP="00B45DFE">
            <w:pPr>
              <w:jc w:val="center"/>
              <w:rPr>
                <w:sz w:val="20"/>
              </w:rPr>
            </w:pPr>
            <w:r w:rsidRPr="00323E19">
              <w:rPr>
                <w:rFonts w:hint="eastAsia"/>
                <w:sz w:val="20"/>
              </w:rPr>
              <w:t>科技接受與使用意願</w:t>
            </w: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Q4</w:t>
            </w:r>
          </w:p>
        </w:tc>
        <w:tc>
          <w:tcPr>
            <w:tcW w:w="3456" w:type="dxa"/>
          </w:tcPr>
          <w:p w:rsidR="00C0205C" w:rsidRPr="00323E19" w:rsidRDefault="00C0205C" w:rsidP="00B45DFE">
            <w:pPr>
              <w:rPr>
                <w:sz w:val="20"/>
              </w:rPr>
            </w:pPr>
            <w:r w:rsidRPr="00323E19">
              <w:rPr>
                <w:rFonts w:hint="eastAsia"/>
                <w:sz w:val="20"/>
              </w:rPr>
              <w:t>請問您目前就職的機關</w:t>
            </w:r>
            <w:r w:rsidRPr="00323E19">
              <w:rPr>
                <w:sz w:val="20"/>
              </w:rPr>
              <w:t>/公司，是否已導入數位新興科技(例如：智慧機器人、大數據預測、智慧語音諮詢、遠距醫療、數位金融、無人車等)？</w:t>
            </w:r>
          </w:p>
        </w:tc>
        <w:tc>
          <w:tcPr>
            <w:tcW w:w="3631" w:type="dxa"/>
          </w:tcPr>
          <w:p w:rsidR="00C0205C" w:rsidRDefault="00C0205C" w:rsidP="00B45DFE">
            <w:pPr>
              <w:rPr>
                <w:sz w:val="20"/>
              </w:rPr>
            </w:pPr>
            <w:r w:rsidRPr="00323E19">
              <w:rPr>
                <w:sz w:val="20"/>
              </w:rPr>
              <w:t>(1)已有導入</w:t>
            </w:r>
          </w:p>
          <w:p w:rsidR="00C0205C" w:rsidRDefault="00C0205C" w:rsidP="00B45DFE">
            <w:pPr>
              <w:rPr>
                <w:sz w:val="20"/>
              </w:rPr>
            </w:pPr>
            <w:r>
              <w:rPr>
                <w:sz w:val="20"/>
              </w:rPr>
              <w:t>(2)</w:t>
            </w:r>
            <w:r w:rsidRPr="00323E19">
              <w:rPr>
                <w:sz w:val="20"/>
              </w:rPr>
              <w:t>沒有導入，正計畫要導入中</w:t>
            </w:r>
          </w:p>
          <w:p w:rsidR="00C0205C" w:rsidRPr="00323E19" w:rsidRDefault="00C0205C" w:rsidP="00B45DFE">
            <w:pPr>
              <w:rPr>
                <w:sz w:val="20"/>
              </w:rPr>
            </w:pPr>
            <w:r w:rsidRPr="00323E19">
              <w:rPr>
                <w:sz w:val="20"/>
              </w:rPr>
              <w:t>(3)沒有導入，沒有計畫導入</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Q5</w:t>
            </w:r>
          </w:p>
        </w:tc>
        <w:tc>
          <w:tcPr>
            <w:tcW w:w="3456" w:type="dxa"/>
          </w:tcPr>
          <w:p w:rsidR="00C0205C" w:rsidRPr="00323E19" w:rsidRDefault="00C0205C" w:rsidP="00B45DFE">
            <w:pPr>
              <w:rPr>
                <w:sz w:val="20"/>
              </w:rPr>
            </w:pPr>
            <w:r w:rsidRPr="00323E19">
              <w:rPr>
                <w:rFonts w:hint="eastAsia"/>
                <w:sz w:val="20"/>
              </w:rPr>
              <w:t>我認為使用新興科技工具能提高我的工作效率。</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Q6</w:t>
            </w:r>
          </w:p>
        </w:tc>
        <w:tc>
          <w:tcPr>
            <w:tcW w:w="3456" w:type="dxa"/>
          </w:tcPr>
          <w:p w:rsidR="00C0205C" w:rsidRPr="00323E19" w:rsidRDefault="00C0205C" w:rsidP="00B45DFE">
            <w:pPr>
              <w:rPr>
                <w:sz w:val="20"/>
              </w:rPr>
            </w:pPr>
            <w:r w:rsidRPr="00323E19">
              <w:rPr>
                <w:rFonts w:hint="eastAsia"/>
                <w:sz w:val="20"/>
              </w:rPr>
              <w:t>我認為使用新興科技工具能提升我的工作成果。</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Q7</w:t>
            </w:r>
          </w:p>
        </w:tc>
        <w:tc>
          <w:tcPr>
            <w:tcW w:w="3456" w:type="dxa"/>
          </w:tcPr>
          <w:p w:rsidR="00C0205C" w:rsidRPr="00323E19" w:rsidRDefault="00C0205C" w:rsidP="00B45DFE">
            <w:pPr>
              <w:rPr>
                <w:sz w:val="20"/>
              </w:rPr>
            </w:pPr>
            <w:r w:rsidRPr="00323E19">
              <w:rPr>
                <w:rFonts w:hint="eastAsia"/>
                <w:sz w:val="20"/>
              </w:rPr>
              <w:t>我認為使用新興科技操作上很容易上手。</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Q8</w:t>
            </w:r>
          </w:p>
        </w:tc>
        <w:tc>
          <w:tcPr>
            <w:tcW w:w="3456" w:type="dxa"/>
          </w:tcPr>
          <w:p w:rsidR="00C0205C" w:rsidRPr="00323E19" w:rsidRDefault="00C0205C" w:rsidP="00B45DFE">
            <w:pPr>
              <w:rPr>
                <w:sz w:val="20"/>
              </w:rPr>
            </w:pPr>
            <w:r w:rsidRPr="00323E19">
              <w:rPr>
                <w:rFonts w:hint="eastAsia"/>
                <w:sz w:val="20"/>
              </w:rPr>
              <w:t>我可以很容易地使用新興科技完成我的工作。</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Q9</w:t>
            </w:r>
          </w:p>
        </w:tc>
        <w:tc>
          <w:tcPr>
            <w:tcW w:w="3456" w:type="dxa"/>
          </w:tcPr>
          <w:p w:rsidR="00C0205C" w:rsidRPr="00323E19" w:rsidRDefault="00C0205C" w:rsidP="00B45DFE">
            <w:pPr>
              <w:rPr>
                <w:sz w:val="20"/>
              </w:rPr>
            </w:pPr>
            <w:r w:rsidRPr="00323E19">
              <w:rPr>
                <w:rFonts w:hint="eastAsia"/>
                <w:sz w:val="20"/>
              </w:rPr>
              <w:t>我願意主動嘗試新興科技。</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Q10</w:t>
            </w:r>
          </w:p>
        </w:tc>
        <w:tc>
          <w:tcPr>
            <w:tcW w:w="3456" w:type="dxa"/>
          </w:tcPr>
          <w:p w:rsidR="00C0205C" w:rsidRPr="00323E19" w:rsidRDefault="00C0205C" w:rsidP="00B45DFE">
            <w:pPr>
              <w:rPr>
                <w:sz w:val="20"/>
              </w:rPr>
            </w:pPr>
            <w:r w:rsidRPr="00323E19">
              <w:rPr>
                <w:rFonts w:hint="eastAsia"/>
                <w:sz w:val="20"/>
              </w:rPr>
              <w:t>我樂意發掘新的科技趨勢。</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Q11</w:t>
            </w:r>
          </w:p>
        </w:tc>
        <w:tc>
          <w:tcPr>
            <w:tcW w:w="3456" w:type="dxa"/>
          </w:tcPr>
          <w:p w:rsidR="00C0205C" w:rsidRPr="00323E19" w:rsidRDefault="00C0205C" w:rsidP="00B45DFE">
            <w:pPr>
              <w:rPr>
                <w:sz w:val="20"/>
              </w:rPr>
            </w:pPr>
            <w:r w:rsidRPr="00323E19">
              <w:rPr>
                <w:rFonts w:hint="eastAsia"/>
                <w:sz w:val="20"/>
              </w:rPr>
              <w:t>未來我會考慮運用新興科技來處理我的業務。</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Q12</w:t>
            </w:r>
          </w:p>
        </w:tc>
        <w:tc>
          <w:tcPr>
            <w:tcW w:w="3456" w:type="dxa"/>
          </w:tcPr>
          <w:p w:rsidR="00C0205C" w:rsidRPr="00323E19" w:rsidRDefault="00C0205C" w:rsidP="00B45DFE">
            <w:pPr>
              <w:rPr>
                <w:sz w:val="20"/>
              </w:rPr>
            </w:pPr>
            <w:r w:rsidRPr="00323E19">
              <w:rPr>
                <w:rFonts w:hint="eastAsia"/>
                <w:sz w:val="20"/>
              </w:rPr>
              <w:t>未來我會多考慮在生活上使用新興科技。</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Q13</w:t>
            </w:r>
          </w:p>
        </w:tc>
        <w:tc>
          <w:tcPr>
            <w:tcW w:w="3456" w:type="dxa"/>
          </w:tcPr>
          <w:p w:rsidR="00C0205C" w:rsidRPr="00323E19" w:rsidRDefault="00C0205C" w:rsidP="00B45DFE">
            <w:pPr>
              <w:rPr>
                <w:sz w:val="20"/>
              </w:rPr>
            </w:pPr>
            <w:r w:rsidRPr="00323E19">
              <w:rPr>
                <w:rFonts w:hint="eastAsia"/>
                <w:sz w:val="20"/>
              </w:rPr>
              <w:t>我發現我通常是團體中比較慢才接受新想法的人。</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Q14</w:t>
            </w:r>
          </w:p>
        </w:tc>
        <w:tc>
          <w:tcPr>
            <w:tcW w:w="3456" w:type="dxa"/>
          </w:tcPr>
          <w:p w:rsidR="00C0205C" w:rsidRPr="00323E19" w:rsidRDefault="00C0205C" w:rsidP="00B45DFE">
            <w:pPr>
              <w:rPr>
                <w:sz w:val="20"/>
              </w:rPr>
            </w:pPr>
            <w:r w:rsidRPr="00323E19">
              <w:rPr>
                <w:rFonts w:hint="eastAsia"/>
                <w:sz w:val="20"/>
              </w:rPr>
              <w:t>在接受新想法時，我通常會很謹慎。</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w:t>
            </w:r>
            <w:r w:rsidRPr="00323E19">
              <w:rPr>
                <w:rFonts w:hint="eastAsia"/>
                <w:sz w:val="20"/>
              </w:rPr>
              <w:lastRenderedPageBreak/>
              <w:t>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Q15</w:t>
            </w:r>
          </w:p>
        </w:tc>
        <w:tc>
          <w:tcPr>
            <w:tcW w:w="3456" w:type="dxa"/>
          </w:tcPr>
          <w:p w:rsidR="00C0205C" w:rsidRPr="00323E19" w:rsidRDefault="00C0205C" w:rsidP="00B45DFE">
            <w:pPr>
              <w:rPr>
                <w:sz w:val="20"/>
              </w:rPr>
            </w:pPr>
            <w:r w:rsidRPr="00323E19">
              <w:rPr>
                <w:rFonts w:hint="eastAsia"/>
                <w:sz w:val="20"/>
              </w:rPr>
              <w:t>我不太願意接受新的做法，除非我身邊的人已經這樣做。</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Q16</w:t>
            </w:r>
          </w:p>
        </w:tc>
        <w:tc>
          <w:tcPr>
            <w:tcW w:w="3456" w:type="dxa"/>
          </w:tcPr>
          <w:p w:rsidR="00C0205C" w:rsidRPr="00323E19" w:rsidRDefault="00C0205C" w:rsidP="00B45DFE">
            <w:pPr>
              <w:rPr>
                <w:sz w:val="20"/>
              </w:rPr>
            </w:pPr>
            <w:r w:rsidRPr="00323E19">
              <w:rPr>
                <w:rFonts w:hint="eastAsia"/>
                <w:sz w:val="20"/>
              </w:rPr>
              <w:t>即便有失敗的可能性，我也願意去嘗試過去工作上沒做過的事。</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Q17</w:t>
            </w:r>
          </w:p>
        </w:tc>
        <w:tc>
          <w:tcPr>
            <w:tcW w:w="3456" w:type="dxa"/>
          </w:tcPr>
          <w:p w:rsidR="00C0205C" w:rsidRPr="00323E19" w:rsidRDefault="00C0205C" w:rsidP="00B45DFE">
            <w:pPr>
              <w:rPr>
                <w:sz w:val="20"/>
              </w:rPr>
            </w:pPr>
            <w:r w:rsidRPr="00323E19">
              <w:rPr>
                <w:rFonts w:hint="eastAsia"/>
                <w:sz w:val="20"/>
              </w:rPr>
              <w:t>您在「工作」方面所願意承受風險的程度為何？</w:t>
            </w:r>
            <w:r w:rsidRPr="00323E19">
              <w:rPr>
                <w:sz w:val="20"/>
              </w:rPr>
              <w:t>( 0代表「不願意承受任何風險」，10代表「完全準備好面對風險」)</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755FC8">
        <w:tc>
          <w:tcPr>
            <w:tcW w:w="576" w:type="dxa"/>
            <w:vAlign w:val="center"/>
          </w:tcPr>
          <w:p w:rsidR="00C0205C" w:rsidRPr="00323E19" w:rsidRDefault="00C0205C" w:rsidP="00B45DFE">
            <w:pPr>
              <w:jc w:val="center"/>
              <w:rPr>
                <w:sz w:val="20"/>
              </w:rPr>
            </w:pPr>
            <w:r w:rsidRPr="00323E19">
              <w:rPr>
                <w:rFonts w:hint="eastAsia"/>
                <w:sz w:val="20"/>
              </w:rPr>
              <w:t>分流</w:t>
            </w: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Q18</w:t>
            </w:r>
          </w:p>
        </w:tc>
        <w:tc>
          <w:tcPr>
            <w:tcW w:w="3456" w:type="dxa"/>
            <w:shd w:val="clear" w:color="auto" w:fill="FFFF00"/>
          </w:tcPr>
          <w:p w:rsidR="00C0205C" w:rsidRPr="00323E19" w:rsidRDefault="00C0205C" w:rsidP="00B45DFE">
            <w:pPr>
              <w:rPr>
                <w:sz w:val="20"/>
              </w:rPr>
            </w:pPr>
            <w:r w:rsidRPr="00323E19">
              <w:rPr>
                <w:rFonts w:hint="eastAsia"/>
                <w:sz w:val="20"/>
              </w:rPr>
              <w:t>有</w:t>
            </w:r>
            <w:r w:rsidRPr="00323E19">
              <w:rPr>
                <w:sz w:val="20"/>
              </w:rPr>
              <w:t>/</w:t>
            </w:r>
            <w:proofErr w:type="gramStart"/>
            <w:r w:rsidRPr="00323E19">
              <w:rPr>
                <w:sz w:val="20"/>
              </w:rPr>
              <w:t>無沙盒</w:t>
            </w:r>
            <w:proofErr w:type="gramEnd"/>
            <w:r w:rsidRPr="00323E19">
              <w:rPr>
                <w:rFonts w:hint="eastAsia"/>
                <w:sz w:val="20"/>
              </w:rPr>
              <w:t>情境</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w:t>
            </w:r>
            <w:proofErr w:type="gramStart"/>
            <w:r w:rsidRPr="00323E19">
              <w:rPr>
                <w:rFonts w:hint="eastAsia"/>
                <w:sz w:val="20"/>
              </w:rPr>
              <w:t>無沙盒</w:t>
            </w:r>
            <w:proofErr w:type="gramEnd"/>
            <w:r w:rsidRPr="00323E19">
              <w:rPr>
                <w:rFonts w:hint="eastAsia"/>
                <w:sz w:val="20"/>
              </w:rPr>
              <w:t>情境</w:t>
            </w:r>
            <w:r w:rsidRPr="00323E19">
              <w:rPr>
                <w:rFonts w:cs="Times New Roman" w:hint="eastAsia"/>
                <w:bCs/>
                <w:color w:val="000000" w:themeColor="text1"/>
                <w:sz w:val="20"/>
              </w:rPr>
              <w:t>(請回答</w:t>
            </w:r>
            <w:r w:rsidRPr="00323E19">
              <w:rPr>
                <w:rFonts w:hint="eastAsia"/>
                <w:sz w:val="20"/>
              </w:rPr>
              <w:t>新興科技情境題組(</w:t>
            </w:r>
            <w:proofErr w:type="gramStart"/>
            <w:r w:rsidRPr="00323E19">
              <w:rPr>
                <w:rFonts w:hint="eastAsia"/>
                <w:sz w:val="20"/>
              </w:rPr>
              <w:t>無沙盒</w:t>
            </w:r>
            <w:proofErr w:type="gramEnd"/>
            <w:r w:rsidRPr="00323E19">
              <w:rPr>
                <w:rFonts w:hint="eastAsia"/>
                <w:sz w:val="20"/>
              </w:rPr>
              <w:t>組)</w:t>
            </w:r>
            <w:r w:rsidRPr="00323E19">
              <w:rPr>
                <w:rFonts w:cs="Times New Roman" w:hint="eastAsia"/>
                <w:bCs/>
                <w:color w:val="000000" w:themeColor="text1"/>
                <w:sz w:val="20"/>
              </w:rPr>
              <w:t xml:space="preserve"> )</w:t>
            </w:r>
            <w:r w:rsidRPr="00323E19">
              <w:rPr>
                <w:rFonts w:hint="eastAsia"/>
                <w:sz w:val="20"/>
              </w:rPr>
              <w:t xml:space="preserve"> (2) </w:t>
            </w:r>
            <w:proofErr w:type="gramStart"/>
            <w:r w:rsidRPr="00323E19">
              <w:rPr>
                <w:rFonts w:hint="eastAsia"/>
                <w:sz w:val="20"/>
              </w:rPr>
              <w:t>有沙盒情境</w:t>
            </w:r>
            <w:proofErr w:type="gramEnd"/>
            <w:r w:rsidRPr="00323E19">
              <w:rPr>
                <w:rFonts w:cs="Times New Roman" w:hint="eastAsia"/>
                <w:bCs/>
                <w:color w:val="000000" w:themeColor="text1"/>
                <w:sz w:val="20"/>
              </w:rPr>
              <w:t>(請回答</w:t>
            </w:r>
            <w:r w:rsidRPr="00323E19">
              <w:rPr>
                <w:rFonts w:hint="eastAsia"/>
                <w:sz w:val="20"/>
              </w:rPr>
              <w:t>新興科技情境題組(</w:t>
            </w:r>
            <w:proofErr w:type="gramStart"/>
            <w:r w:rsidRPr="00323E19">
              <w:rPr>
                <w:rFonts w:hint="eastAsia"/>
                <w:sz w:val="20"/>
              </w:rPr>
              <w:t>有沙盒組</w:t>
            </w:r>
            <w:proofErr w:type="gramEnd"/>
            <w:r w:rsidRPr="00323E19">
              <w:rPr>
                <w:rFonts w:hint="eastAsia"/>
                <w:sz w:val="20"/>
              </w:rPr>
              <w:t>)</w:t>
            </w:r>
            <w:r w:rsidRPr="00323E19">
              <w:rPr>
                <w:rFonts w:cs="Times New Roman" w:hint="eastAsia"/>
                <w:bCs/>
                <w:color w:val="000000" w:themeColor="text1"/>
                <w:sz w:val="20"/>
              </w:rPr>
              <w:t xml:space="preserve"> )</w:t>
            </w:r>
          </w:p>
        </w:tc>
      </w:tr>
      <w:tr w:rsidR="00C0205C" w:rsidRPr="00323E19" w:rsidTr="00B45DFE">
        <w:tc>
          <w:tcPr>
            <w:tcW w:w="576" w:type="dxa"/>
            <w:vMerge w:val="restart"/>
            <w:vAlign w:val="center"/>
          </w:tcPr>
          <w:p w:rsidR="00C0205C" w:rsidRPr="00323E19" w:rsidRDefault="00C0205C" w:rsidP="00B45DFE">
            <w:pPr>
              <w:jc w:val="center"/>
              <w:rPr>
                <w:sz w:val="20"/>
              </w:rPr>
            </w:pPr>
            <w:r w:rsidRPr="00323E19">
              <w:rPr>
                <w:rFonts w:hint="eastAsia"/>
                <w:sz w:val="20"/>
              </w:rPr>
              <w:t>新興科技情境題組(</w:t>
            </w:r>
            <w:proofErr w:type="gramStart"/>
            <w:r w:rsidRPr="00323E19">
              <w:rPr>
                <w:rFonts w:hint="eastAsia"/>
                <w:sz w:val="20"/>
              </w:rPr>
              <w:t>無沙盒</w:t>
            </w:r>
            <w:proofErr w:type="gramEnd"/>
            <w:r w:rsidRPr="00323E19">
              <w:rPr>
                <w:rFonts w:hint="eastAsia"/>
                <w:sz w:val="20"/>
              </w:rPr>
              <w:t>組)</w:t>
            </w:r>
          </w:p>
        </w:tc>
        <w:tc>
          <w:tcPr>
            <w:tcW w:w="696" w:type="dxa"/>
            <w:vAlign w:val="center"/>
          </w:tcPr>
          <w:p w:rsidR="00C0205C" w:rsidRDefault="00C0205C" w:rsidP="00B45DFE">
            <w:pPr>
              <w:jc w:val="center"/>
              <w:rPr>
                <w:color w:val="000000"/>
                <w:sz w:val="20"/>
              </w:rPr>
            </w:pPr>
            <w:r>
              <w:rPr>
                <w:color w:val="000000"/>
                <w:sz w:val="20"/>
              </w:rPr>
              <w:t>A.</w:t>
            </w:r>
          </w:p>
          <w:p w:rsidR="00C0205C" w:rsidRPr="00323E19" w:rsidRDefault="00C0205C" w:rsidP="00B45DFE">
            <w:pPr>
              <w:jc w:val="center"/>
              <w:rPr>
                <w:color w:val="000000"/>
                <w:sz w:val="20"/>
              </w:rPr>
            </w:pPr>
            <w:r w:rsidRPr="00C95581">
              <w:rPr>
                <w:color w:val="000000"/>
                <w:sz w:val="20"/>
              </w:rPr>
              <w:t>數位金融創新服務</w:t>
            </w:r>
          </w:p>
        </w:tc>
        <w:tc>
          <w:tcPr>
            <w:tcW w:w="3456" w:type="dxa"/>
          </w:tcPr>
          <w:p w:rsidR="00C0205C" w:rsidRPr="00C95581" w:rsidRDefault="00C0205C" w:rsidP="00B45DFE">
            <w:pPr>
              <w:rPr>
                <w:sz w:val="20"/>
              </w:rPr>
            </w:pPr>
            <w:r w:rsidRPr="00C95581">
              <w:rPr>
                <w:rFonts w:hint="eastAsia"/>
                <w:sz w:val="20"/>
              </w:rPr>
              <w:t>數位金融科技（</w:t>
            </w:r>
            <w:proofErr w:type="spellStart"/>
            <w:r w:rsidRPr="00C95581">
              <w:rPr>
                <w:sz w:val="20"/>
              </w:rPr>
              <w:t>FinTech</w:t>
            </w:r>
            <w:proofErr w:type="spellEnd"/>
            <w:r w:rsidRPr="00C95581">
              <w:rPr>
                <w:sz w:val="20"/>
              </w:rPr>
              <w:t>）讓許多金融服務變得更有效率，金融監督管理委員會下個月將全面開放各官股行庫及民間銀行接受民眾利用手機即時申請各類貸款，以滿足不同顧客民眾的全方位需求。</w:t>
            </w:r>
          </w:p>
          <w:p w:rsidR="00C0205C" w:rsidRPr="00323E19" w:rsidRDefault="00C0205C" w:rsidP="00B45DFE">
            <w:pPr>
              <w:rPr>
                <w:sz w:val="20"/>
              </w:rPr>
            </w:pPr>
            <w:r w:rsidRPr="00C95581">
              <w:rPr>
                <w:rFonts w:hint="eastAsia"/>
                <w:sz w:val="20"/>
              </w:rPr>
              <w:t>然各業者單位仍須遵守金管會之規範，金管會將視情況進行管制，以防範洗錢及不當交易。</w:t>
            </w:r>
          </w:p>
        </w:tc>
        <w:tc>
          <w:tcPr>
            <w:tcW w:w="3631" w:type="dxa"/>
            <w:vAlign w:val="center"/>
          </w:tcPr>
          <w:p w:rsidR="00C0205C" w:rsidRPr="00323E19" w:rsidRDefault="00C0205C" w:rsidP="00B45DFE">
            <w:pPr>
              <w:rPr>
                <w:sz w:val="20"/>
              </w:rPr>
            </w:pPr>
            <w:r w:rsidRPr="001D022F">
              <w:rPr>
                <w:rFonts w:cs="Times New Roman"/>
                <w:bCs/>
                <w:noProof/>
                <w:color w:val="000000" w:themeColor="text1"/>
              </w:rPr>
              <w:drawing>
                <wp:anchor distT="0" distB="0" distL="114300" distR="114300" simplePos="0" relativeHeight="251659264" behindDoc="1" locked="0" layoutInCell="1" allowOverlap="1" wp14:anchorId="7C662F95" wp14:editId="773C5904">
                  <wp:simplePos x="0" y="0"/>
                  <wp:positionH relativeFrom="column">
                    <wp:posOffset>-59055</wp:posOffset>
                  </wp:positionH>
                  <wp:positionV relativeFrom="paragraph">
                    <wp:posOffset>-1737360</wp:posOffset>
                  </wp:positionV>
                  <wp:extent cx="2272030" cy="1597660"/>
                  <wp:effectExtent l="0" t="0" r="0" b="2540"/>
                  <wp:wrapTight wrapText="bothSides">
                    <wp:wrapPolygon edited="0">
                      <wp:start x="0" y="0"/>
                      <wp:lineTo x="0" y="21377"/>
                      <wp:lineTo x="21371" y="21377"/>
                      <wp:lineTo x="21371" y="0"/>
                      <wp:lineTo x="0" y="0"/>
                    </wp:wrapPolygon>
                  </wp:wrapTight>
                  <wp:docPr id="16" name="圖片 16" descr="C:\Users\user\Desktop\數位金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數位金融.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72030" cy="15976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Q19</w:t>
            </w:r>
          </w:p>
        </w:tc>
        <w:tc>
          <w:tcPr>
            <w:tcW w:w="3456" w:type="dxa"/>
            <w:shd w:val="clear" w:color="auto" w:fill="FFFF00"/>
          </w:tcPr>
          <w:p w:rsidR="00C0205C" w:rsidRPr="00323E19" w:rsidRDefault="00C0205C" w:rsidP="00B45DFE">
            <w:pPr>
              <w:rPr>
                <w:sz w:val="20"/>
              </w:rPr>
            </w:pPr>
            <w:r w:rsidRPr="00323E19">
              <w:rPr>
                <w:rFonts w:hint="eastAsia"/>
                <w:sz w:val="20"/>
              </w:rPr>
              <w:t>如果你是金管會人員，請問你是否信任數位技術應用於金融服務上？</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Q20</w:t>
            </w:r>
          </w:p>
        </w:tc>
        <w:tc>
          <w:tcPr>
            <w:tcW w:w="3456" w:type="dxa"/>
            <w:shd w:val="clear" w:color="auto" w:fill="FFFF00"/>
          </w:tcPr>
          <w:p w:rsidR="00C0205C" w:rsidRPr="00323E19" w:rsidRDefault="00C0205C" w:rsidP="00B45DFE">
            <w:pPr>
              <w:rPr>
                <w:sz w:val="20"/>
              </w:rPr>
            </w:pPr>
            <w:r w:rsidRPr="00323E19">
              <w:rPr>
                <w:rFonts w:hint="eastAsia"/>
                <w:sz w:val="20"/>
              </w:rPr>
              <w:t>如果你是金管會人員，你認為應用數位技術於金融服務上，風險程度多少？</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Q21</w:t>
            </w:r>
          </w:p>
        </w:tc>
        <w:tc>
          <w:tcPr>
            <w:tcW w:w="3456" w:type="dxa"/>
          </w:tcPr>
          <w:p w:rsidR="00C0205C" w:rsidRPr="00323E19" w:rsidRDefault="00C0205C" w:rsidP="00B45DFE">
            <w:pPr>
              <w:rPr>
                <w:sz w:val="20"/>
              </w:rPr>
            </w:pPr>
            <w:r w:rsidRPr="00323E19">
              <w:rPr>
                <w:rFonts w:hint="eastAsia"/>
                <w:sz w:val="20"/>
              </w:rPr>
              <w:t>承上題，你認為可能存在哪些風險？(至多選四個)</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Q22</w:t>
            </w:r>
          </w:p>
        </w:tc>
        <w:tc>
          <w:tcPr>
            <w:tcW w:w="3456" w:type="dxa"/>
          </w:tcPr>
          <w:p w:rsidR="00C0205C" w:rsidRPr="00323E19" w:rsidRDefault="00C0205C"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Q23</w:t>
            </w:r>
          </w:p>
        </w:tc>
        <w:tc>
          <w:tcPr>
            <w:tcW w:w="3456" w:type="dxa"/>
          </w:tcPr>
          <w:p w:rsidR="00C0205C" w:rsidRPr="00323E19" w:rsidRDefault="00C0205C" w:rsidP="00B45DFE">
            <w:pPr>
              <w:rPr>
                <w:sz w:val="20"/>
              </w:rPr>
            </w:pPr>
            <w:r w:rsidRPr="00323E19">
              <w:rPr>
                <w:rFonts w:hint="eastAsia"/>
                <w:sz w:val="20"/>
              </w:rPr>
              <w:t>如果你是金管會人員，你認為應用此技術於金融服務上，是否會讓貸款</w:t>
            </w:r>
            <w:r w:rsidRPr="00323E19">
              <w:rPr>
                <w:sz w:val="20"/>
              </w:rPr>
              <w:t>/借貸服務的成果更好？</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Default="00C0205C" w:rsidP="00B45DFE">
            <w:pPr>
              <w:jc w:val="center"/>
              <w:rPr>
                <w:color w:val="000000"/>
                <w:sz w:val="20"/>
              </w:rPr>
            </w:pPr>
            <w:r w:rsidRPr="00C95581">
              <w:rPr>
                <w:color w:val="000000"/>
                <w:sz w:val="20"/>
              </w:rPr>
              <w:t>B.</w:t>
            </w:r>
          </w:p>
          <w:p w:rsidR="00C0205C" w:rsidRPr="00323E19" w:rsidRDefault="00C0205C" w:rsidP="00B45DFE">
            <w:pPr>
              <w:jc w:val="center"/>
              <w:rPr>
                <w:color w:val="000000"/>
                <w:sz w:val="20"/>
              </w:rPr>
            </w:pPr>
            <w:r w:rsidRPr="00C95581">
              <w:rPr>
                <w:color w:val="000000"/>
                <w:sz w:val="20"/>
              </w:rPr>
              <w:tab/>
              <w:t>無人車執行高速公路養護情境</w:t>
            </w:r>
          </w:p>
        </w:tc>
        <w:tc>
          <w:tcPr>
            <w:tcW w:w="3456" w:type="dxa"/>
          </w:tcPr>
          <w:p w:rsidR="00C0205C" w:rsidRPr="00323E19" w:rsidRDefault="00C0205C" w:rsidP="00B45DFE">
            <w:pPr>
              <w:rPr>
                <w:sz w:val="20"/>
              </w:rPr>
            </w:pPr>
            <w:r w:rsidRPr="00C95581">
              <w:rPr>
                <w:rFonts w:hint="eastAsia"/>
                <w:sz w:val="20"/>
              </w:rPr>
              <w:t>交通部及國道高速公路局下個月開始，將於車流量較為繁忙的國道一號（中山高）開始使用「無人車」技術。於日常工作時段進行公路養護巡查工作，輔以儀器檢測，高公局人員可在遠端透過無人車回傳的影像資料即時進行判斷，進行預防性偵測。</w:t>
            </w:r>
          </w:p>
        </w:tc>
        <w:tc>
          <w:tcPr>
            <w:tcW w:w="3631" w:type="dxa"/>
          </w:tcPr>
          <w:p w:rsidR="00C0205C" w:rsidRPr="00323E19" w:rsidRDefault="00C0205C" w:rsidP="00B45DFE">
            <w:pPr>
              <w:rPr>
                <w:sz w:val="20"/>
              </w:rPr>
            </w:pPr>
            <w:r w:rsidRPr="00DF04F1">
              <w:rPr>
                <w:noProof/>
              </w:rPr>
              <w:drawing>
                <wp:anchor distT="0" distB="0" distL="114300" distR="114300" simplePos="0" relativeHeight="251660288" behindDoc="1" locked="0" layoutInCell="1" allowOverlap="1" wp14:anchorId="612FF240" wp14:editId="076D6E93">
                  <wp:simplePos x="0" y="0"/>
                  <wp:positionH relativeFrom="column">
                    <wp:posOffset>-65405</wp:posOffset>
                  </wp:positionH>
                  <wp:positionV relativeFrom="paragraph">
                    <wp:posOffset>39370</wp:posOffset>
                  </wp:positionV>
                  <wp:extent cx="2272665" cy="1602740"/>
                  <wp:effectExtent l="0" t="0" r="0" b="0"/>
                  <wp:wrapTight wrapText="bothSides">
                    <wp:wrapPolygon edited="0">
                      <wp:start x="0" y="0"/>
                      <wp:lineTo x="0" y="21309"/>
                      <wp:lineTo x="21365" y="21309"/>
                      <wp:lineTo x="21365" y="0"/>
                      <wp:lineTo x="0" y="0"/>
                    </wp:wrapPolygon>
                  </wp:wrapTight>
                  <wp:docPr id="13" name="圖片 13" descr="https://i2.read01.com/SIG=123ekru/30506473614c50366f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2.read01.com/SIG=123ekru/30506473614c50366f58.jpg"/>
                          <pic:cNvPicPr>
                            <a:picLocks noChangeAspect="1" noChangeArrowheads="1"/>
                          </pic:cNvPicPr>
                        </pic:nvPicPr>
                        <pic:blipFill rotWithShape="1">
                          <a:blip r:embed="rId6">
                            <a:extLst>
                              <a:ext uri="{28A0092B-C50C-407E-A947-70E740481C1C}">
                                <a14:useLocalDpi xmlns:a14="http://schemas.microsoft.com/office/drawing/2010/main" val="0"/>
                              </a:ext>
                            </a:extLst>
                          </a:blip>
                          <a:srcRect r="5508"/>
                          <a:stretch/>
                        </pic:blipFill>
                        <pic:spPr bwMode="auto">
                          <a:xfrm>
                            <a:off x="0" y="0"/>
                            <a:ext cx="2272665" cy="1602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Q24</w:t>
            </w:r>
          </w:p>
        </w:tc>
        <w:tc>
          <w:tcPr>
            <w:tcW w:w="3456" w:type="dxa"/>
            <w:shd w:val="clear" w:color="auto" w:fill="FFFF00"/>
          </w:tcPr>
          <w:p w:rsidR="00C0205C" w:rsidRPr="00323E19" w:rsidRDefault="00C0205C" w:rsidP="00B45DFE">
            <w:pPr>
              <w:rPr>
                <w:sz w:val="20"/>
              </w:rPr>
            </w:pPr>
            <w:r w:rsidRPr="00323E19">
              <w:rPr>
                <w:rFonts w:hint="eastAsia"/>
                <w:sz w:val="20"/>
              </w:rPr>
              <w:t>如果你是交通部人員，請問你是否信任應用無人車技術於高速公路養護的服務上？</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Q25</w:t>
            </w:r>
          </w:p>
        </w:tc>
        <w:tc>
          <w:tcPr>
            <w:tcW w:w="3456" w:type="dxa"/>
            <w:shd w:val="clear" w:color="auto" w:fill="FFFF00"/>
          </w:tcPr>
          <w:p w:rsidR="00C0205C" w:rsidRPr="00323E19" w:rsidRDefault="00C0205C" w:rsidP="00B45DFE">
            <w:pPr>
              <w:rPr>
                <w:sz w:val="20"/>
              </w:rPr>
            </w:pPr>
            <w:r w:rsidRPr="00323E19">
              <w:rPr>
                <w:rFonts w:hint="eastAsia"/>
                <w:sz w:val="20"/>
              </w:rPr>
              <w:t>如果你是交通部人員，你認為應用無人車技術於高速公路養護的服務上，風險程度多少？</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Q26</w:t>
            </w:r>
          </w:p>
        </w:tc>
        <w:tc>
          <w:tcPr>
            <w:tcW w:w="3456" w:type="dxa"/>
          </w:tcPr>
          <w:p w:rsidR="00C0205C" w:rsidRPr="00323E19" w:rsidRDefault="00C0205C" w:rsidP="00B45DFE">
            <w:pPr>
              <w:rPr>
                <w:sz w:val="20"/>
              </w:rPr>
            </w:pPr>
            <w:r w:rsidRPr="00323E19">
              <w:rPr>
                <w:rFonts w:hint="eastAsia"/>
                <w:sz w:val="20"/>
              </w:rPr>
              <w:t>承上題，你認為可能存在哪些風險？(至多選四個)</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Q27</w:t>
            </w:r>
          </w:p>
        </w:tc>
        <w:tc>
          <w:tcPr>
            <w:tcW w:w="3456" w:type="dxa"/>
          </w:tcPr>
          <w:p w:rsidR="00C0205C" w:rsidRPr="00323E19" w:rsidRDefault="00C0205C"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Q28</w:t>
            </w:r>
          </w:p>
        </w:tc>
        <w:tc>
          <w:tcPr>
            <w:tcW w:w="3456" w:type="dxa"/>
          </w:tcPr>
          <w:p w:rsidR="00C0205C" w:rsidRPr="00323E19" w:rsidRDefault="00C0205C" w:rsidP="00B45DFE">
            <w:pPr>
              <w:rPr>
                <w:sz w:val="20"/>
              </w:rPr>
            </w:pPr>
            <w:r w:rsidRPr="00323E19">
              <w:rPr>
                <w:rFonts w:hint="eastAsia"/>
                <w:sz w:val="20"/>
              </w:rPr>
              <w:t>如果你是交通部人員，你認為應用無人車技術於高速公路養護的服務上，是否會讓服務的成果更好？</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Default="00C0205C" w:rsidP="00B45DFE">
            <w:pPr>
              <w:jc w:val="center"/>
              <w:rPr>
                <w:color w:val="000000"/>
                <w:sz w:val="20"/>
              </w:rPr>
            </w:pPr>
            <w:r>
              <w:rPr>
                <w:color w:val="000000"/>
                <w:sz w:val="20"/>
              </w:rPr>
              <w:t>C.</w:t>
            </w:r>
          </w:p>
          <w:p w:rsidR="00C0205C" w:rsidRPr="00323E19" w:rsidRDefault="00C0205C" w:rsidP="00B45DFE">
            <w:pPr>
              <w:jc w:val="center"/>
              <w:rPr>
                <w:color w:val="000000"/>
                <w:sz w:val="20"/>
              </w:rPr>
            </w:pPr>
            <w:r w:rsidRPr="00C95581">
              <w:rPr>
                <w:color w:val="000000"/>
                <w:sz w:val="20"/>
              </w:rPr>
              <w:t>1999智慧語音情緒分析</w:t>
            </w:r>
          </w:p>
        </w:tc>
        <w:tc>
          <w:tcPr>
            <w:tcW w:w="3456" w:type="dxa"/>
          </w:tcPr>
          <w:p w:rsidR="00C0205C" w:rsidRPr="00323E19" w:rsidRDefault="00C0205C" w:rsidP="00B45DFE">
            <w:pPr>
              <w:rPr>
                <w:sz w:val="20"/>
              </w:rPr>
            </w:pPr>
            <w:r w:rsidRPr="00C95581">
              <w:rPr>
                <w:rFonts w:hint="eastAsia"/>
                <w:sz w:val="20"/>
              </w:rPr>
              <w:t>某市政府資訊局，下個月開始將利用「</w:t>
            </w:r>
            <w:r w:rsidRPr="00C95581">
              <w:rPr>
                <w:sz w:val="20"/>
              </w:rPr>
              <w:t>1999市民當家熱線」的資料，導入Alphabet旗下開發的Google Assistant智慧語音情緒分析工具，分析市民來電之通話內容與語調，提供客服對話的個人化與精</w:t>
            </w:r>
            <w:proofErr w:type="gramStart"/>
            <w:r w:rsidRPr="00C95581">
              <w:rPr>
                <w:sz w:val="20"/>
              </w:rPr>
              <w:t>準</w:t>
            </w:r>
            <w:proofErr w:type="gramEnd"/>
            <w:r w:rsidRPr="00C95581">
              <w:rPr>
                <w:sz w:val="20"/>
              </w:rPr>
              <w:t>化服務，使民眾有感。</w:t>
            </w:r>
          </w:p>
        </w:tc>
        <w:tc>
          <w:tcPr>
            <w:tcW w:w="3631" w:type="dxa"/>
          </w:tcPr>
          <w:p w:rsidR="00C0205C" w:rsidRPr="00323E19" w:rsidRDefault="00C0205C" w:rsidP="00B45DFE">
            <w:pPr>
              <w:rPr>
                <w:sz w:val="20"/>
              </w:rPr>
            </w:pPr>
            <w:r>
              <w:rPr>
                <w:noProof/>
              </w:rPr>
              <w:drawing>
                <wp:anchor distT="0" distB="0" distL="114300" distR="114300" simplePos="0" relativeHeight="251661312" behindDoc="1" locked="0" layoutInCell="1" allowOverlap="1" wp14:anchorId="0C37B168" wp14:editId="4F9D9881">
                  <wp:simplePos x="0" y="0"/>
                  <wp:positionH relativeFrom="column">
                    <wp:posOffset>-64135</wp:posOffset>
                  </wp:positionH>
                  <wp:positionV relativeFrom="paragraph">
                    <wp:posOffset>99060</wp:posOffset>
                  </wp:positionV>
                  <wp:extent cx="2272665" cy="817245"/>
                  <wp:effectExtent l="0" t="0" r="0" b="1905"/>
                  <wp:wrapTight wrapText="bothSides">
                    <wp:wrapPolygon edited="0">
                      <wp:start x="0" y="0"/>
                      <wp:lineTo x="0" y="21147"/>
                      <wp:lineTo x="21365" y="21147"/>
                      <wp:lineTo x="21365" y="0"/>
                      <wp:lineTo x="0" y="0"/>
                    </wp:wrapPolygon>
                  </wp:wrapTight>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2665" cy="817245"/>
                          </a:xfrm>
                          <a:prstGeom prst="rect">
                            <a:avLst/>
                          </a:prstGeom>
                        </pic:spPr>
                      </pic:pic>
                    </a:graphicData>
                  </a:graphic>
                  <wp14:sizeRelH relativeFrom="margin">
                    <wp14:pctWidth>0</wp14:pctWidth>
                  </wp14:sizeRelH>
                  <wp14:sizeRelV relativeFrom="margin">
                    <wp14:pctHeight>0</wp14:pctHeight>
                  </wp14:sizeRelV>
                </wp:anchor>
              </w:drawing>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Q29</w:t>
            </w:r>
          </w:p>
        </w:tc>
        <w:tc>
          <w:tcPr>
            <w:tcW w:w="3456" w:type="dxa"/>
            <w:shd w:val="clear" w:color="auto" w:fill="FFFF00"/>
          </w:tcPr>
          <w:p w:rsidR="00C0205C" w:rsidRPr="00323E19" w:rsidRDefault="00C0205C" w:rsidP="00B45DFE">
            <w:pPr>
              <w:rPr>
                <w:sz w:val="20"/>
              </w:rPr>
            </w:pPr>
            <w:r w:rsidRPr="00323E19">
              <w:rPr>
                <w:rFonts w:hint="eastAsia"/>
                <w:sz w:val="20"/>
              </w:rPr>
              <w:t>如果你是市府資訊局人員，請問你是否信任智慧語音技術應用於市民服務？</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Q30</w:t>
            </w:r>
          </w:p>
        </w:tc>
        <w:tc>
          <w:tcPr>
            <w:tcW w:w="3456" w:type="dxa"/>
            <w:shd w:val="clear" w:color="auto" w:fill="FFFF00"/>
          </w:tcPr>
          <w:p w:rsidR="00C0205C" w:rsidRPr="00323E19" w:rsidRDefault="00C0205C" w:rsidP="00B45DFE">
            <w:pPr>
              <w:rPr>
                <w:sz w:val="20"/>
              </w:rPr>
            </w:pPr>
            <w:r w:rsidRPr="00323E19">
              <w:rPr>
                <w:rFonts w:hint="eastAsia"/>
                <w:sz w:val="20"/>
              </w:rPr>
              <w:t>如果你是市府資訊局人員，你認為應用智慧語音技術於市民服務上，風險程度多少？</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Q31</w:t>
            </w:r>
          </w:p>
        </w:tc>
        <w:tc>
          <w:tcPr>
            <w:tcW w:w="3456" w:type="dxa"/>
          </w:tcPr>
          <w:p w:rsidR="00C0205C" w:rsidRPr="00323E19" w:rsidRDefault="00C0205C" w:rsidP="00B45DFE">
            <w:pPr>
              <w:rPr>
                <w:sz w:val="20"/>
              </w:rPr>
            </w:pPr>
            <w:r w:rsidRPr="00323E19">
              <w:rPr>
                <w:rFonts w:hint="eastAsia"/>
                <w:sz w:val="20"/>
              </w:rPr>
              <w:t>承上題，你認為可能存在哪些風險？(至多選四個)</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Q32</w:t>
            </w:r>
          </w:p>
        </w:tc>
        <w:tc>
          <w:tcPr>
            <w:tcW w:w="3456" w:type="dxa"/>
          </w:tcPr>
          <w:p w:rsidR="00C0205C" w:rsidRPr="00323E19" w:rsidRDefault="00C0205C"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Q33</w:t>
            </w:r>
          </w:p>
        </w:tc>
        <w:tc>
          <w:tcPr>
            <w:tcW w:w="3456" w:type="dxa"/>
          </w:tcPr>
          <w:p w:rsidR="00C0205C" w:rsidRPr="00323E19" w:rsidRDefault="00C0205C" w:rsidP="00B45DFE">
            <w:pPr>
              <w:rPr>
                <w:sz w:val="20"/>
              </w:rPr>
            </w:pPr>
            <w:r w:rsidRPr="00323E19">
              <w:rPr>
                <w:rFonts w:hint="eastAsia"/>
                <w:sz w:val="20"/>
              </w:rPr>
              <w:t>如果你是市府資訊局人員，你認為應用智慧語音技術於市民服務上，是否會讓服務的成果更好？</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Q34</w:t>
            </w:r>
          </w:p>
        </w:tc>
        <w:tc>
          <w:tcPr>
            <w:tcW w:w="3456" w:type="dxa"/>
          </w:tcPr>
          <w:p w:rsidR="00C0205C" w:rsidRPr="00323E19" w:rsidRDefault="00C0205C" w:rsidP="00B45DFE">
            <w:pPr>
              <w:rPr>
                <w:sz w:val="20"/>
              </w:rPr>
            </w:pPr>
            <w:r w:rsidRPr="00323E19">
              <w:rPr>
                <w:rFonts w:hint="eastAsia"/>
                <w:sz w:val="20"/>
              </w:rPr>
              <w:t>請問此情境所應用的新興科技是什麼？</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虛擬實境(2</w:t>
            </w:r>
            <w:r w:rsidRPr="00323E19">
              <w:rPr>
                <w:sz w:val="20"/>
              </w:rPr>
              <w:t>)AI預測犯罪技術</w:t>
            </w:r>
            <w:r w:rsidRPr="00323E19">
              <w:rPr>
                <w:rFonts w:hint="eastAsia"/>
                <w:sz w:val="20"/>
              </w:rPr>
              <w:t>(3</w:t>
            </w:r>
            <w:r w:rsidRPr="00323E19">
              <w:rPr>
                <w:sz w:val="20"/>
              </w:rPr>
              <w:t>)</w:t>
            </w:r>
            <w:r w:rsidRPr="00323E19">
              <w:rPr>
                <w:rFonts w:hint="eastAsia"/>
                <w:sz w:val="20"/>
              </w:rPr>
              <w:t>智慧語音情緒分析(4</w:t>
            </w:r>
            <w:r w:rsidRPr="00323E19">
              <w:rPr>
                <w:sz w:val="20"/>
              </w:rPr>
              <w:t>)</w:t>
            </w:r>
            <w:r w:rsidRPr="00323E19">
              <w:rPr>
                <w:rFonts w:hint="eastAsia"/>
                <w:sz w:val="20"/>
              </w:rPr>
              <w:t>無人車技術(5</w:t>
            </w:r>
            <w:r w:rsidRPr="00323E19">
              <w:rPr>
                <w:sz w:val="20"/>
              </w:rPr>
              <w:t>)</w:t>
            </w:r>
            <w:r w:rsidRPr="00323E19">
              <w:rPr>
                <w:rFonts w:hint="eastAsia"/>
                <w:sz w:val="20"/>
              </w:rPr>
              <w:t>金融</w:t>
            </w:r>
            <w:proofErr w:type="gramStart"/>
            <w:r w:rsidRPr="00323E19">
              <w:rPr>
                <w:rFonts w:hint="eastAsia"/>
                <w:sz w:val="20"/>
              </w:rPr>
              <w:t>區塊鏈技術</w:t>
            </w:r>
            <w:proofErr w:type="gramEnd"/>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Default="00C0205C" w:rsidP="00B45DFE">
            <w:pPr>
              <w:jc w:val="center"/>
              <w:rPr>
                <w:color w:val="000000"/>
                <w:sz w:val="20"/>
              </w:rPr>
            </w:pPr>
            <w:r>
              <w:rPr>
                <w:color w:val="000000"/>
                <w:sz w:val="20"/>
              </w:rPr>
              <w:t>D.</w:t>
            </w:r>
          </w:p>
          <w:p w:rsidR="00C0205C" w:rsidRPr="00323E19" w:rsidRDefault="00C0205C" w:rsidP="00B45DFE">
            <w:pPr>
              <w:jc w:val="center"/>
              <w:rPr>
                <w:color w:val="000000"/>
                <w:sz w:val="20"/>
              </w:rPr>
            </w:pPr>
            <w:r w:rsidRPr="00C95581">
              <w:rPr>
                <w:color w:val="000000"/>
                <w:sz w:val="20"/>
              </w:rPr>
              <w:t>遠距醫療診斷情境</w:t>
            </w:r>
          </w:p>
        </w:tc>
        <w:tc>
          <w:tcPr>
            <w:tcW w:w="3456" w:type="dxa"/>
          </w:tcPr>
          <w:p w:rsidR="00C0205C" w:rsidRPr="00323E19" w:rsidRDefault="00C0205C" w:rsidP="00B45DFE">
            <w:pPr>
              <w:rPr>
                <w:sz w:val="20"/>
              </w:rPr>
            </w:pPr>
            <w:r w:rsidRPr="00C95581">
              <w:rPr>
                <w:rFonts w:hint="eastAsia"/>
                <w:sz w:val="20"/>
              </w:rPr>
              <w:t>遠距醫療的技術不斷進步，衛生福利部下</w:t>
            </w:r>
            <w:proofErr w:type="gramStart"/>
            <w:r w:rsidRPr="00C95581">
              <w:rPr>
                <w:rFonts w:hint="eastAsia"/>
                <w:sz w:val="20"/>
              </w:rPr>
              <w:t>個</w:t>
            </w:r>
            <w:proofErr w:type="gramEnd"/>
            <w:r w:rsidRPr="00C95581">
              <w:rPr>
                <w:rFonts w:hint="eastAsia"/>
                <w:sz w:val="20"/>
              </w:rPr>
              <w:t>月即刻全面開放全國醫療</w:t>
            </w:r>
            <w:proofErr w:type="gramStart"/>
            <w:r w:rsidRPr="00C95581">
              <w:rPr>
                <w:rFonts w:hint="eastAsia"/>
                <w:sz w:val="20"/>
              </w:rPr>
              <w:t>院所家醫科</w:t>
            </w:r>
            <w:proofErr w:type="gramEnd"/>
            <w:r w:rsidRPr="00C95581">
              <w:rPr>
                <w:rFonts w:hint="eastAsia"/>
                <w:sz w:val="20"/>
              </w:rPr>
              <w:t>與內科，</w:t>
            </w:r>
            <w:proofErr w:type="gramStart"/>
            <w:r w:rsidRPr="00C95581">
              <w:rPr>
                <w:rFonts w:hint="eastAsia"/>
                <w:sz w:val="20"/>
              </w:rPr>
              <w:t>開設線上門診</w:t>
            </w:r>
            <w:proofErr w:type="gramEnd"/>
            <w:r w:rsidRPr="00C95581">
              <w:rPr>
                <w:rFonts w:hint="eastAsia"/>
                <w:sz w:val="20"/>
              </w:rPr>
              <w:t>，以遠距視訊方式，為傷病患進行診斷，利用網路攝影設備，將病患的影像傳輸到醫療院所，經過資料庫的大量資料智慧比對後，由</w:t>
            </w:r>
            <w:proofErr w:type="gramStart"/>
            <w:r w:rsidRPr="00C95581">
              <w:rPr>
                <w:rFonts w:hint="eastAsia"/>
                <w:sz w:val="20"/>
              </w:rPr>
              <w:t>醫生作遠距</w:t>
            </w:r>
            <w:proofErr w:type="gramEnd"/>
            <w:r w:rsidRPr="00C95581">
              <w:rPr>
                <w:rFonts w:hint="eastAsia"/>
                <w:sz w:val="20"/>
              </w:rPr>
              <w:t>診斷並給予醫囑或開處方</w:t>
            </w:r>
            <w:proofErr w:type="gramStart"/>
            <w:r w:rsidRPr="00C95581">
              <w:rPr>
                <w:rFonts w:hint="eastAsia"/>
                <w:sz w:val="20"/>
              </w:rPr>
              <w:t>籤</w:t>
            </w:r>
            <w:proofErr w:type="gramEnd"/>
            <w:r w:rsidRPr="00C95581">
              <w:rPr>
                <w:rFonts w:hint="eastAsia"/>
                <w:sz w:val="20"/>
              </w:rPr>
              <w:t>。如疑似腹痛病患，使</w:t>
            </w:r>
            <w:proofErr w:type="gramStart"/>
            <w:r w:rsidRPr="00C95581">
              <w:rPr>
                <w:rFonts w:hint="eastAsia"/>
                <w:sz w:val="20"/>
              </w:rPr>
              <w:t>病人線上依據</w:t>
            </w:r>
            <w:proofErr w:type="gramEnd"/>
            <w:r w:rsidRPr="00C95581">
              <w:rPr>
                <w:rFonts w:hint="eastAsia"/>
                <w:sz w:val="20"/>
              </w:rPr>
              <w:t>醫生指示按壓患處並說明病情，再由醫師線上診斷。</w:t>
            </w:r>
          </w:p>
        </w:tc>
        <w:tc>
          <w:tcPr>
            <w:tcW w:w="3631" w:type="dxa"/>
          </w:tcPr>
          <w:p w:rsidR="00C0205C" w:rsidRPr="00323E19" w:rsidRDefault="00C0205C" w:rsidP="00B45DFE">
            <w:pPr>
              <w:rPr>
                <w:sz w:val="20"/>
              </w:rPr>
            </w:pPr>
            <w:r>
              <w:rPr>
                <w:noProof/>
              </w:rPr>
              <w:drawing>
                <wp:anchor distT="0" distB="0" distL="114300" distR="114300" simplePos="0" relativeHeight="251662336" behindDoc="1" locked="0" layoutInCell="1" allowOverlap="1" wp14:anchorId="6BF06FC4" wp14:editId="01FCA96B">
                  <wp:simplePos x="0" y="0"/>
                  <wp:positionH relativeFrom="column">
                    <wp:posOffset>-65405</wp:posOffset>
                  </wp:positionH>
                  <wp:positionV relativeFrom="paragraph">
                    <wp:posOffset>151130</wp:posOffset>
                  </wp:positionV>
                  <wp:extent cx="2282825" cy="1534795"/>
                  <wp:effectExtent l="0" t="0" r="3175" b="8255"/>
                  <wp:wrapTight wrapText="bothSides">
                    <wp:wrapPolygon edited="0">
                      <wp:start x="0" y="0"/>
                      <wp:lineTo x="0" y="21448"/>
                      <wp:lineTo x="21450" y="21448"/>
                      <wp:lineTo x="21450" y="0"/>
                      <wp:lineTo x="0" y="0"/>
                    </wp:wrapPolygon>
                  </wp:wrapTight>
                  <wp:docPr id="10" name="圖片 10" descr="透過視訊診療，不但能降低接觸風險，也有助於醫院分流，降低醫護負擔，慢性病跟老人等高風險族群也能免於常常進出醫院。記者王彥鈞／攝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透過視訊診療，不但能降低接觸風險，也有助於醫院分流，降低醫護負擔，慢性病跟老人等高風險族群也能免於常常進出醫院。記者王彥鈞／攝影"/>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6329"/>
                          <a:stretch/>
                        </pic:blipFill>
                        <pic:spPr bwMode="auto">
                          <a:xfrm>
                            <a:off x="0" y="0"/>
                            <a:ext cx="2282825" cy="1534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Q35</w:t>
            </w:r>
          </w:p>
        </w:tc>
        <w:tc>
          <w:tcPr>
            <w:tcW w:w="3456" w:type="dxa"/>
            <w:shd w:val="clear" w:color="auto" w:fill="FFFF00"/>
          </w:tcPr>
          <w:p w:rsidR="00C0205C" w:rsidRPr="00323E19" w:rsidRDefault="00C0205C" w:rsidP="00B45DFE">
            <w:pPr>
              <w:rPr>
                <w:sz w:val="20"/>
              </w:rPr>
            </w:pPr>
            <w:r w:rsidRPr="00323E19">
              <w:rPr>
                <w:rFonts w:hint="eastAsia"/>
                <w:sz w:val="20"/>
              </w:rPr>
              <w:t>如果你是醫療院所人員，請問你是否信任遠距技術應用於醫療服務上？</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Q36</w:t>
            </w:r>
          </w:p>
        </w:tc>
        <w:tc>
          <w:tcPr>
            <w:tcW w:w="3456" w:type="dxa"/>
            <w:shd w:val="clear" w:color="auto" w:fill="FFFF00"/>
          </w:tcPr>
          <w:p w:rsidR="00C0205C" w:rsidRPr="00323E19" w:rsidRDefault="00C0205C" w:rsidP="00B45DFE">
            <w:pPr>
              <w:rPr>
                <w:sz w:val="20"/>
              </w:rPr>
            </w:pPr>
            <w:r w:rsidRPr="00323E19">
              <w:rPr>
                <w:rFonts w:hint="eastAsia"/>
                <w:sz w:val="20"/>
              </w:rPr>
              <w:t>如果你是醫療院所人員，你認為應用遠距技術應用於醫療服務上，風險程度多少？</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Q37</w:t>
            </w:r>
          </w:p>
        </w:tc>
        <w:tc>
          <w:tcPr>
            <w:tcW w:w="3456" w:type="dxa"/>
          </w:tcPr>
          <w:p w:rsidR="00C0205C" w:rsidRPr="00323E19" w:rsidRDefault="00C0205C" w:rsidP="00B45DFE">
            <w:pPr>
              <w:rPr>
                <w:sz w:val="20"/>
              </w:rPr>
            </w:pPr>
            <w:r w:rsidRPr="00323E19">
              <w:rPr>
                <w:rFonts w:hint="eastAsia"/>
                <w:sz w:val="20"/>
              </w:rPr>
              <w:t>承上題，你認為可能存在哪些風險？(至多選四個)</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Q38</w:t>
            </w:r>
          </w:p>
        </w:tc>
        <w:tc>
          <w:tcPr>
            <w:tcW w:w="3456" w:type="dxa"/>
          </w:tcPr>
          <w:p w:rsidR="00C0205C" w:rsidRPr="00323E19" w:rsidRDefault="00C0205C"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Q39</w:t>
            </w:r>
          </w:p>
        </w:tc>
        <w:tc>
          <w:tcPr>
            <w:tcW w:w="3456" w:type="dxa"/>
          </w:tcPr>
          <w:p w:rsidR="00C0205C" w:rsidRPr="00323E19" w:rsidRDefault="00C0205C" w:rsidP="00B45DFE">
            <w:pPr>
              <w:rPr>
                <w:sz w:val="20"/>
              </w:rPr>
            </w:pPr>
            <w:r w:rsidRPr="00323E19">
              <w:rPr>
                <w:rFonts w:hint="eastAsia"/>
                <w:sz w:val="20"/>
              </w:rPr>
              <w:t>如果你是醫療院所人員，你認為應用遠距技術於醫療服務上，是否會讓服務的成果更好？</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Default="00C0205C" w:rsidP="00B45DFE">
            <w:pPr>
              <w:jc w:val="center"/>
              <w:rPr>
                <w:color w:val="000000"/>
                <w:sz w:val="20"/>
              </w:rPr>
            </w:pPr>
            <w:r>
              <w:rPr>
                <w:color w:val="000000"/>
                <w:sz w:val="20"/>
              </w:rPr>
              <w:t>E.</w:t>
            </w:r>
          </w:p>
          <w:p w:rsidR="00C0205C" w:rsidRPr="00323E19" w:rsidRDefault="00C0205C" w:rsidP="00B45DFE">
            <w:pPr>
              <w:jc w:val="center"/>
              <w:rPr>
                <w:color w:val="000000"/>
                <w:sz w:val="20"/>
              </w:rPr>
            </w:pPr>
            <w:r w:rsidRPr="00C95581">
              <w:rPr>
                <w:color w:val="000000"/>
                <w:sz w:val="20"/>
              </w:rPr>
              <w:t>警察利用Google Glass與AI系統作預測犯罪服務</w:t>
            </w:r>
          </w:p>
        </w:tc>
        <w:tc>
          <w:tcPr>
            <w:tcW w:w="3456" w:type="dxa"/>
          </w:tcPr>
          <w:p w:rsidR="00C0205C" w:rsidRPr="00323E19" w:rsidRDefault="00C0205C" w:rsidP="00B45DFE">
            <w:pPr>
              <w:rPr>
                <w:sz w:val="20"/>
              </w:rPr>
            </w:pPr>
            <w:r w:rsidRPr="00C95581">
              <w:rPr>
                <w:rFonts w:hint="eastAsia"/>
                <w:sz w:val="20"/>
              </w:rPr>
              <w:t>人工智慧（</w:t>
            </w:r>
            <w:r w:rsidRPr="00C95581">
              <w:rPr>
                <w:sz w:val="20"/>
              </w:rPr>
              <w:t>AI）的辨識與分析技術日益進步，內政部及警政署下個月將推動警察人員佩戴「Google Glass」，進行巡邏時人臉辨識，輔以連線「國家人口資料庫」，使得警察人員得以於路上執法的同時，立即比對通緝要犯的面貌，即時繩之以法。警察可因此透過Google Glass進行適當的執法裁量。</w:t>
            </w:r>
          </w:p>
        </w:tc>
        <w:tc>
          <w:tcPr>
            <w:tcW w:w="3631" w:type="dxa"/>
          </w:tcPr>
          <w:p w:rsidR="00C0205C" w:rsidRPr="00323E19" w:rsidRDefault="00C0205C" w:rsidP="00B45DFE">
            <w:pPr>
              <w:rPr>
                <w:sz w:val="20"/>
              </w:rPr>
            </w:pPr>
            <w:r>
              <w:rPr>
                <w:noProof/>
              </w:rPr>
              <w:drawing>
                <wp:anchor distT="0" distB="0" distL="114300" distR="114300" simplePos="0" relativeHeight="251663360" behindDoc="1" locked="0" layoutInCell="1" allowOverlap="1" wp14:anchorId="54FC210C" wp14:editId="678CA585">
                  <wp:simplePos x="0" y="0"/>
                  <wp:positionH relativeFrom="column">
                    <wp:posOffset>-65405</wp:posOffset>
                  </wp:positionH>
                  <wp:positionV relativeFrom="paragraph">
                    <wp:posOffset>107950</wp:posOffset>
                  </wp:positionV>
                  <wp:extent cx="2269490" cy="1513205"/>
                  <wp:effectExtent l="0" t="0" r="0" b="0"/>
                  <wp:wrapTight wrapText="bothSides">
                    <wp:wrapPolygon edited="0">
                      <wp:start x="0" y="0"/>
                      <wp:lineTo x="0" y="21210"/>
                      <wp:lineTo x="21395" y="21210"/>
                      <wp:lineTo x="21395" y="0"/>
                      <wp:lineTo x="0" y="0"/>
                    </wp:wrapPolygon>
                  </wp:wrapTight>
                  <wp:docPr id="20" name="圖片 20" descr="https://cdn.unwire.hk/wp-content/uploads/2014/05/cop_glass.0_standard_8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cdn.unwire.hk/wp-content/uploads/2014/05/cop_glass.0_standard_80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9490" cy="15132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Q40</w:t>
            </w:r>
          </w:p>
        </w:tc>
        <w:tc>
          <w:tcPr>
            <w:tcW w:w="3456" w:type="dxa"/>
            <w:shd w:val="clear" w:color="auto" w:fill="FFFF00"/>
          </w:tcPr>
          <w:p w:rsidR="00C0205C" w:rsidRPr="00323E19" w:rsidRDefault="00C0205C" w:rsidP="00B45DFE">
            <w:pPr>
              <w:rPr>
                <w:sz w:val="20"/>
              </w:rPr>
            </w:pPr>
            <w:r w:rsidRPr="00323E19">
              <w:rPr>
                <w:rFonts w:hint="eastAsia"/>
                <w:sz w:val="20"/>
              </w:rPr>
              <w:t>如果你是警政單位人員，請問你是否信任</w:t>
            </w:r>
            <w:r w:rsidRPr="00323E19">
              <w:rPr>
                <w:sz w:val="20"/>
              </w:rPr>
              <w:t>Google Glass應用於預防犯罪的服務上？</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Q41</w:t>
            </w:r>
          </w:p>
        </w:tc>
        <w:tc>
          <w:tcPr>
            <w:tcW w:w="3456" w:type="dxa"/>
            <w:shd w:val="clear" w:color="auto" w:fill="FFFF00"/>
          </w:tcPr>
          <w:p w:rsidR="00C0205C" w:rsidRPr="00323E19" w:rsidRDefault="00C0205C" w:rsidP="00B45DFE">
            <w:pPr>
              <w:rPr>
                <w:sz w:val="20"/>
              </w:rPr>
            </w:pPr>
            <w:r w:rsidRPr="00323E19">
              <w:rPr>
                <w:rFonts w:hint="eastAsia"/>
                <w:sz w:val="20"/>
              </w:rPr>
              <w:t>如果你是警政單位人員，你認為應用</w:t>
            </w:r>
            <w:r w:rsidRPr="00323E19">
              <w:rPr>
                <w:sz w:val="20"/>
              </w:rPr>
              <w:t>Google Glass於預防犯罪的服務上，風險程度多少？</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Q42</w:t>
            </w:r>
          </w:p>
        </w:tc>
        <w:tc>
          <w:tcPr>
            <w:tcW w:w="3456" w:type="dxa"/>
          </w:tcPr>
          <w:p w:rsidR="00C0205C" w:rsidRPr="00323E19" w:rsidRDefault="00C0205C" w:rsidP="00B45DFE">
            <w:pPr>
              <w:rPr>
                <w:sz w:val="20"/>
              </w:rPr>
            </w:pPr>
            <w:r w:rsidRPr="00323E19">
              <w:rPr>
                <w:rFonts w:hint="eastAsia"/>
                <w:sz w:val="20"/>
              </w:rPr>
              <w:t>承上題，你認為可能存在哪些風險？(至多選四個)</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Q43</w:t>
            </w:r>
          </w:p>
        </w:tc>
        <w:tc>
          <w:tcPr>
            <w:tcW w:w="3456" w:type="dxa"/>
          </w:tcPr>
          <w:p w:rsidR="00C0205C" w:rsidRPr="00323E19" w:rsidRDefault="00C0205C"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Q44</w:t>
            </w:r>
          </w:p>
        </w:tc>
        <w:tc>
          <w:tcPr>
            <w:tcW w:w="3456" w:type="dxa"/>
          </w:tcPr>
          <w:p w:rsidR="00C0205C" w:rsidRPr="00323E19" w:rsidRDefault="00C0205C" w:rsidP="00B45DFE">
            <w:pPr>
              <w:rPr>
                <w:sz w:val="20"/>
              </w:rPr>
            </w:pPr>
            <w:r w:rsidRPr="00323E19">
              <w:rPr>
                <w:rFonts w:hint="eastAsia"/>
                <w:sz w:val="20"/>
              </w:rPr>
              <w:t>如果你是警政單位人員，你認為應用</w:t>
            </w:r>
            <w:r w:rsidRPr="00323E19">
              <w:rPr>
                <w:sz w:val="20"/>
              </w:rPr>
              <w:t>Google Glass於預防犯罪的服務上，是否會讓服務的成果更好？</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Q45</w:t>
            </w:r>
          </w:p>
        </w:tc>
        <w:tc>
          <w:tcPr>
            <w:tcW w:w="3456" w:type="dxa"/>
          </w:tcPr>
          <w:p w:rsidR="00C0205C" w:rsidRPr="00323E19" w:rsidRDefault="00C0205C" w:rsidP="00B45DFE">
            <w:pPr>
              <w:rPr>
                <w:sz w:val="20"/>
              </w:rPr>
            </w:pPr>
            <w:r w:rsidRPr="00323E19">
              <w:rPr>
                <w:rFonts w:hint="eastAsia"/>
                <w:sz w:val="20"/>
              </w:rPr>
              <w:t>政府在應用人工智慧犯罪預測系統時，系統的預測精</w:t>
            </w:r>
            <w:proofErr w:type="gramStart"/>
            <w:r w:rsidRPr="00323E19">
              <w:rPr>
                <w:rFonts w:hint="eastAsia"/>
                <w:sz w:val="20"/>
              </w:rPr>
              <w:t>準</w:t>
            </w:r>
            <w:proofErr w:type="gramEnd"/>
            <w:r w:rsidRPr="00323E19">
              <w:rPr>
                <w:rFonts w:hint="eastAsia"/>
                <w:sz w:val="20"/>
              </w:rPr>
              <w:t>度是能否順利輔助警察日常勤務與治安維持的要素。目前政府在採購更準確的</w:t>
            </w:r>
            <w:r w:rsidRPr="00323E19">
              <w:rPr>
                <w:sz w:val="20"/>
              </w:rPr>
              <w:t>AI系統時有兩個方案，請問你較同意哪</w:t>
            </w:r>
            <w:proofErr w:type="gramStart"/>
            <w:r w:rsidRPr="00323E19">
              <w:rPr>
                <w:sz w:val="20"/>
              </w:rPr>
              <w:t>個</w:t>
            </w:r>
            <w:proofErr w:type="gramEnd"/>
            <w:r w:rsidRPr="00323E19">
              <w:rPr>
                <w:sz w:val="20"/>
              </w:rPr>
              <w:t>方案？</w:t>
            </w:r>
          </w:p>
        </w:tc>
        <w:tc>
          <w:tcPr>
            <w:tcW w:w="3631" w:type="dxa"/>
          </w:tcPr>
          <w:p w:rsidR="00C0205C" w:rsidRDefault="00C0205C" w:rsidP="00B45DFE">
            <w:pPr>
              <w:rPr>
                <w:sz w:val="20"/>
              </w:rPr>
            </w:pPr>
            <w:r w:rsidRPr="00323E19">
              <w:rPr>
                <w:rFonts w:hint="eastAsia"/>
                <w:sz w:val="20"/>
              </w:rPr>
              <w:t>(</w:t>
            </w:r>
            <w:r w:rsidRPr="00323E19">
              <w:rPr>
                <w:sz w:val="20"/>
              </w:rPr>
              <w:t>1)</w:t>
            </w:r>
            <w:r w:rsidRPr="00323E19">
              <w:rPr>
                <w:rFonts w:hint="eastAsia"/>
                <w:sz w:val="20"/>
              </w:rPr>
              <w:t xml:space="preserve"> 較同意</w:t>
            </w:r>
            <w:r w:rsidRPr="00323E19">
              <w:rPr>
                <w:sz w:val="20"/>
              </w:rPr>
              <w:t>A方案。</w:t>
            </w:r>
          </w:p>
          <w:p w:rsidR="00C0205C" w:rsidRPr="00323E19" w:rsidRDefault="00C0205C" w:rsidP="00B45DFE">
            <w:pPr>
              <w:rPr>
                <w:sz w:val="20"/>
              </w:rPr>
            </w:pPr>
            <w:r w:rsidRPr="00323E19">
              <w:rPr>
                <w:rFonts w:hint="eastAsia"/>
                <w:sz w:val="20"/>
              </w:rPr>
              <w:t>(2) 較同意</w:t>
            </w:r>
            <w:r w:rsidRPr="00323E19">
              <w:rPr>
                <w:sz w:val="20"/>
              </w:rPr>
              <w:t>B方案。</w:t>
            </w:r>
          </w:p>
          <w:p w:rsidR="00C0205C" w:rsidRPr="00323E19" w:rsidRDefault="00C0205C" w:rsidP="00B45DFE">
            <w:pPr>
              <w:rPr>
                <w:sz w:val="20"/>
              </w:rPr>
            </w:pP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Default="00C0205C" w:rsidP="00B45DFE">
            <w:pPr>
              <w:jc w:val="center"/>
              <w:rPr>
                <w:color w:val="000000"/>
                <w:sz w:val="20"/>
              </w:rPr>
            </w:pPr>
            <w:r w:rsidRPr="00C95581">
              <w:rPr>
                <w:color w:val="000000"/>
                <w:sz w:val="20"/>
              </w:rPr>
              <w:t>F.</w:t>
            </w:r>
          </w:p>
          <w:p w:rsidR="00C0205C" w:rsidRPr="00323E19" w:rsidRDefault="00C0205C" w:rsidP="00B45DFE">
            <w:pPr>
              <w:jc w:val="center"/>
              <w:rPr>
                <w:color w:val="000000"/>
                <w:sz w:val="20"/>
              </w:rPr>
            </w:pPr>
            <w:r w:rsidRPr="00C95581">
              <w:rPr>
                <w:color w:val="000000"/>
                <w:sz w:val="20"/>
              </w:rPr>
              <w:t>社會福利補助身分的自動分析與判斷</w:t>
            </w:r>
          </w:p>
        </w:tc>
        <w:tc>
          <w:tcPr>
            <w:tcW w:w="3456" w:type="dxa"/>
          </w:tcPr>
          <w:p w:rsidR="00C0205C" w:rsidRPr="00323E19" w:rsidRDefault="00C0205C" w:rsidP="00B45DFE">
            <w:pPr>
              <w:rPr>
                <w:sz w:val="20"/>
              </w:rPr>
            </w:pPr>
            <w:r w:rsidRPr="00C95581">
              <w:rPr>
                <w:rFonts w:hint="eastAsia"/>
                <w:sz w:val="20"/>
              </w:rPr>
              <w:t>衛生福利部將協同地方政府社會局（處），於下個月開始推動各局處使用人工智慧（</w:t>
            </w:r>
            <w:r w:rsidRPr="00C95581">
              <w:rPr>
                <w:sz w:val="20"/>
              </w:rPr>
              <w:t>AI）系統。可自動分析與判斷申請社會補助民眾的身分及資格是否吻合。民眾可</w:t>
            </w:r>
            <w:proofErr w:type="gramStart"/>
            <w:r w:rsidRPr="00C95581">
              <w:rPr>
                <w:sz w:val="20"/>
              </w:rPr>
              <w:t>在線上申請</w:t>
            </w:r>
            <w:proofErr w:type="gramEnd"/>
            <w:r w:rsidRPr="00C95581">
              <w:rPr>
                <w:sz w:val="20"/>
              </w:rPr>
              <w:t>各類社會福利補助，透過連結中央及地方政府共通的資料庫，民眾無須再次準備資格文件與填寫表單，且根據不同的申請目的，系統也將自動分析申請者的資格是否符合，可即時得知結果及原因。</w:t>
            </w:r>
          </w:p>
        </w:tc>
        <w:tc>
          <w:tcPr>
            <w:tcW w:w="3631" w:type="dxa"/>
          </w:tcPr>
          <w:p w:rsidR="00C0205C" w:rsidRPr="00323E19" w:rsidRDefault="00C0205C" w:rsidP="00B45DFE">
            <w:pPr>
              <w:rPr>
                <w:sz w:val="20"/>
              </w:rPr>
            </w:pPr>
            <w:r>
              <w:rPr>
                <w:noProof/>
              </w:rPr>
              <w:drawing>
                <wp:anchor distT="0" distB="0" distL="114300" distR="114300" simplePos="0" relativeHeight="251664384" behindDoc="1" locked="0" layoutInCell="1" allowOverlap="1" wp14:anchorId="19B6E032" wp14:editId="17C3A1D4">
                  <wp:simplePos x="0" y="0"/>
                  <wp:positionH relativeFrom="column">
                    <wp:posOffset>-65405</wp:posOffset>
                  </wp:positionH>
                  <wp:positionV relativeFrom="paragraph">
                    <wp:posOffset>130810</wp:posOffset>
                  </wp:positionV>
                  <wp:extent cx="2290445" cy="1517650"/>
                  <wp:effectExtent l="0" t="0" r="0" b="6350"/>
                  <wp:wrapTight wrapText="bothSides">
                    <wp:wrapPolygon edited="0">
                      <wp:start x="0" y="0"/>
                      <wp:lineTo x="0" y="21419"/>
                      <wp:lineTo x="21378" y="21419"/>
                      <wp:lineTo x="21378" y="0"/>
                      <wp:lineTo x="0" y="0"/>
                    </wp:wrapPolygon>
                  </wp:wrapTight>
                  <wp:docPr id="58" name="圖片 58" descr="智慧服務 - AR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智慧服務 - ARBUR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0445" cy="1517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Q46</w:t>
            </w:r>
          </w:p>
        </w:tc>
        <w:tc>
          <w:tcPr>
            <w:tcW w:w="3456" w:type="dxa"/>
            <w:shd w:val="clear" w:color="auto" w:fill="FFFF00"/>
          </w:tcPr>
          <w:p w:rsidR="00C0205C" w:rsidRPr="00323E19" w:rsidRDefault="00C0205C" w:rsidP="00B45DFE">
            <w:pPr>
              <w:rPr>
                <w:sz w:val="20"/>
              </w:rPr>
            </w:pPr>
            <w:r w:rsidRPr="00323E19">
              <w:rPr>
                <w:rFonts w:hint="eastAsia"/>
                <w:sz w:val="20"/>
              </w:rPr>
              <w:t>如果你是社會局人員，請問你是否信任</w:t>
            </w:r>
            <w:r w:rsidRPr="00323E19">
              <w:rPr>
                <w:sz w:val="20"/>
              </w:rPr>
              <w:t>AI大數據自動分析應用於社福補助服務？</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Q47</w:t>
            </w:r>
          </w:p>
        </w:tc>
        <w:tc>
          <w:tcPr>
            <w:tcW w:w="3456" w:type="dxa"/>
            <w:shd w:val="clear" w:color="auto" w:fill="FFFF00"/>
          </w:tcPr>
          <w:p w:rsidR="00C0205C" w:rsidRPr="00323E19" w:rsidRDefault="00C0205C" w:rsidP="00B45DFE">
            <w:pPr>
              <w:rPr>
                <w:sz w:val="20"/>
              </w:rPr>
            </w:pPr>
            <w:r w:rsidRPr="00323E19">
              <w:rPr>
                <w:rFonts w:hint="eastAsia"/>
                <w:sz w:val="20"/>
              </w:rPr>
              <w:t>如果你是社會局人員，你認為應用</w:t>
            </w:r>
            <w:r w:rsidRPr="00323E19">
              <w:rPr>
                <w:sz w:val="20"/>
              </w:rPr>
              <w:t>AI大數據自動分析於社福補助服務，風險程度多少？</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Q48</w:t>
            </w:r>
          </w:p>
        </w:tc>
        <w:tc>
          <w:tcPr>
            <w:tcW w:w="3456" w:type="dxa"/>
          </w:tcPr>
          <w:p w:rsidR="00C0205C" w:rsidRPr="00323E19" w:rsidRDefault="00C0205C" w:rsidP="00B45DFE">
            <w:pPr>
              <w:rPr>
                <w:sz w:val="20"/>
              </w:rPr>
            </w:pPr>
            <w:r w:rsidRPr="00323E19">
              <w:rPr>
                <w:rFonts w:hint="eastAsia"/>
                <w:sz w:val="20"/>
              </w:rPr>
              <w:t>承上題，你認為可能存在哪些風險？(至多選四個)</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Q49</w:t>
            </w:r>
          </w:p>
        </w:tc>
        <w:tc>
          <w:tcPr>
            <w:tcW w:w="3456" w:type="dxa"/>
          </w:tcPr>
          <w:p w:rsidR="00C0205C" w:rsidRPr="00323E19" w:rsidRDefault="00C0205C"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Q50</w:t>
            </w:r>
          </w:p>
        </w:tc>
        <w:tc>
          <w:tcPr>
            <w:tcW w:w="3456" w:type="dxa"/>
          </w:tcPr>
          <w:p w:rsidR="00C0205C" w:rsidRPr="00323E19" w:rsidRDefault="00C0205C" w:rsidP="00B45DFE">
            <w:pPr>
              <w:rPr>
                <w:sz w:val="20"/>
              </w:rPr>
            </w:pPr>
            <w:r w:rsidRPr="00323E19">
              <w:rPr>
                <w:rFonts w:hint="eastAsia"/>
                <w:sz w:val="20"/>
              </w:rPr>
              <w:t>如果你是社會局人員，你認為應用</w:t>
            </w:r>
            <w:r w:rsidRPr="00323E19">
              <w:rPr>
                <w:sz w:val="20"/>
              </w:rPr>
              <w:t>AI大數據自動分析於社福補助服務，是否會讓服務的成果更好？</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Default="00C0205C" w:rsidP="00B45DFE">
            <w:pPr>
              <w:jc w:val="center"/>
              <w:rPr>
                <w:color w:val="000000"/>
                <w:sz w:val="20"/>
              </w:rPr>
            </w:pPr>
            <w:r>
              <w:rPr>
                <w:color w:val="000000"/>
                <w:sz w:val="20"/>
              </w:rPr>
              <w:t>G.</w:t>
            </w:r>
          </w:p>
          <w:p w:rsidR="00C0205C" w:rsidRPr="00323E19" w:rsidRDefault="00C0205C" w:rsidP="00B45DFE">
            <w:pPr>
              <w:jc w:val="center"/>
              <w:rPr>
                <w:color w:val="000000"/>
                <w:sz w:val="20"/>
              </w:rPr>
            </w:pPr>
            <w:r w:rsidRPr="00C95581">
              <w:rPr>
                <w:color w:val="000000"/>
                <w:sz w:val="20"/>
              </w:rPr>
              <w:t>以虛擬實境技術提供</w:t>
            </w:r>
            <w:proofErr w:type="gramStart"/>
            <w:r w:rsidRPr="00C95581">
              <w:rPr>
                <w:color w:val="000000"/>
                <w:sz w:val="20"/>
              </w:rPr>
              <w:t>市民線上報稅</w:t>
            </w:r>
            <w:proofErr w:type="gramEnd"/>
            <w:r w:rsidRPr="00C95581">
              <w:rPr>
                <w:color w:val="000000"/>
                <w:sz w:val="20"/>
              </w:rPr>
              <w:t>時擬真的諮</w:t>
            </w:r>
            <w:r w:rsidRPr="00C95581">
              <w:rPr>
                <w:color w:val="000000"/>
                <w:sz w:val="20"/>
              </w:rPr>
              <w:lastRenderedPageBreak/>
              <w:t>詢服務</w:t>
            </w:r>
          </w:p>
        </w:tc>
        <w:tc>
          <w:tcPr>
            <w:tcW w:w="3456" w:type="dxa"/>
          </w:tcPr>
          <w:p w:rsidR="00C0205C" w:rsidRPr="00323E19" w:rsidRDefault="00C0205C" w:rsidP="00B45DFE">
            <w:pPr>
              <w:rPr>
                <w:sz w:val="20"/>
              </w:rPr>
            </w:pPr>
            <w:r w:rsidRPr="00C95581">
              <w:rPr>
                <w:rFonts w:hint="eastAsia"/>
                <w:sz w:val="20"/>
              </w:rPr>
              <w:lastRenderedPageBreak/>
              <w:t>財政部及國稅局下個月將開始導入「虛擬實境技術」，提供</w:t>
            </w:r>
            <w:proofErr w:type="gramStart"/>
            <w:r w:rsidRPr="00C95581">
              <w:rPr>
                <w:rFonts w:hint="eastAsia"/>
                <w:sz w:val="20"/>
              </w:rPr>
              <w:t>市民線上報稅</w:t>
            </w:r>
            <w:proofErr w:type="gramEnd"/>
            <w:r w:rsidRPr="00C95581">
              <w:rPr>
                <w:rFonts w:hint="eastAsia"/>
                <w:sz w:val="20"/>
              </w:rPr>
              <w:t>時擬真的諮詢服務。當民眾</w:t>
            </w:r>
            <w:proofErr w:type="gramStart"/>
            <w:r w:rsidRPr="00C95581">
              <w:rPr>
                <w:rFonts w:hint="eastAsia"/>
                <w:sz w:val="20"/>
              </w:rPr>
              <w:t>於線上報稅</w:t>
            </w:r>
            <w:proofErr w:type="gramEnd"/>
            <w:r w:rsidRPr="00C95581">
              <w:rPr>
                <w:rFonts w:hint="eastAsia"/>
                <w:sz w:val="20"/>
              </w:rPr>
              <w:t>時有任何需求或問題，可戴上虛擬實境裝置連結上網，透過擬真的諮詢機器人與國稅局及相關單位溝通，分流、解答民眾提出的問題。</w:t>
            </w:r>
          </w:p>
        </w:tc>
        <w:tc>
          <w:tcPr>
            <w:tcW w:w="3631" w:type="dxa"/>
          </w:tcPr>
          <w:p w:rsidR="00C0205C" w:rsidRPr="00323E19" w:rsidRDefault="00C0205C" w:rsidP="00B45DFE">
            <w:pPr>
              <w:rPr>
                <w:sz w:val="20"/>
              </w:rPr>
            </w:pPr>
            <w:r>
              <w:rPr>
                <w:noProof/>
                <w:sz w:val="20"/>
              </w:rPr>
              <w:drawing>
                <wp:inline distT="0" distB="0" distL="0" distR="0" wp14:anchorId="4723F651" wp14:editId="49AD5306">
                  <wp:extent cx="2231503" cy="1783080"/>
                  <wp:effectExtent l="0" t="0" r="0" b="762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2942" cy="1792220"/>
                          </a:xfrm>
                          <a:prstGeom prst="rect">
                            <a:avLst/>
                          </a:prstGeom>
                          <a:noFill/>
                        </pic:spPr>
                      </pic:pic>
                    </a:graphicData>
                  </a:graphic>
                </wp:inline>
              </w:drawing>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Q51</w:t>
            </w:r>
          </w:p>
        </w:tc>
        <w:tc>
          <w:tcPr>
            <w:tcW w:w="3456" w:type="dxa"/>
            <w:shd w:val="clear" w:color="auto" w:fill="FFFF00"/>
          </w:tcPr>
          <w:p w:rsidR="00C0205C" w:rsidRPr="00323E19" w:rsidRDefault="00C0205C" w:rsidP="00B45DFE">
            <w:pPr>
              <w:rPr>
                <w:sz w:val="20"/>
              </w:rPr>
            </w:pPr>
            <w:r w:rsidRPr="00323E19">
              <w:rPr>
                <w:rFonts w:hint="eastAsia"/>
                <w:sz w:val="20"/>
              </w:rPr>
              <w:t>如果你是國稅局人員，請問你是否信任虛擬實境技術應用於報稅服務上？</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Q52</w:t>
            </w:r>
          </w:p>
        </w:tc>
        <w:tc>
          <w:tcPr>
            <w:tcW w:w="3456" w:type="dxa"/>
            <w:shd w:val="clear" w:color="auto" w:fill="FFFF00"/>
          </w:tcPr>
          <w:p w:rsidR="00C0205C" w:rsidRPr="00323E19" w:rsidRDefault="00C0205C" w:rsidP="00B45DFE">
            <w:pPr>
              <w:rPr>
                <w:sz w:val="20"/>
              </w:rPr>
            </w:pPr>
            <w:r w:rsidRPr="00323E19">
              <w:rPr>
                <w:rFonts w:hint="eastAsia"/>
                <w:sz w:val="20"/>
              </w:rPr>
              <w:t>如果你是國稅局人員，你認為應用虛擬實境技術於報稅服務上，風險程度多少？</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Q53</w:t>
            </w:r>
          </w:p>
        </w:tc>
        <w:tc>
          <w:tcPr>
            <w:tcW w:w="3456" w:type="dxa"/>
          </w:tcPr>
          <w:p w:rsidR="00C0205C" w:rsidRPr="00323E19" w:rsidRDefault="00C0205C" w:rsidP="00B45DFE">
            <w:pPr>
              <w:rPr>
                <w:sz w:val="20"/>
              </w:rPr>
            </w:pPr>
            <w:r w:rsidRPr="00323E19">
              <w:rPr>
                <w:rFonts w:hint="eastAsia"/>
                <w:sz w:val="20"/>
              </w:rPr>
              <w:t>承上題，你認為可能存在哪些風險？(至多選四個)</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Q54</w:t>
            </w:r>
          </w:p>
        </w:tc>
        <w:tc>
          <w:tcPr>
            <w:tcW w:w="3456" w:type="dxa"/>
          </w:tcPr>
          <w:p w:rsidR="00C0205C" w:rsidRPr="00323E19" w:rsidRDefault="00C0205C"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Q55</w:t>
            </w:r>
          </w:p>
        </w:tc>
        <w:tc>
          <w:tcPr>
            <w:tcW w:w="3456" w:type="dxa"/>
          </w:tcPr>
          <w:p w:rsidR="00C0205C" w:rsidRPr="00323E19" w:rsidRDefault="00C0205C" w:rsidP="00B45DFE">
            <w:pPr>
              <w:rPr>
                <w:sz w:val="20"/>
              </w:rPr>
            </w:pPr>
            <w:r w:rsidRPr="00323E19">
              <w:rPr>
                <w:rFonts w:hint="eastAsia"/>
                <w:sz w:val="20"/>
              </w:rPr>
              <w:t>如果你是國稅局人員，你認為虛擬實境技術應用於報稅服務上，是否會讓服務的成果更好？</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restart"/>
            <w:vAlign w:val="center"/>
          </w:tcPr>
          <w:p w:rsidR="00C0205C" w:rsidRPr="00323E19" w:rsidRDefault="00C0205C" w:rsidP="00B45DFE">
            <w:pPr>
              <w:jc w:val="center"/>
              <w:rPr>
                <w:sz w:val="20"/>
              </w:rPr>
            </w:pPr>
            <w:r w:rsidRPr="00323E19">
              <w:rPr>
                <w:rFonts w:hint="eastAsia"/>
                <w:sz w:val="20"/>
              </w:rPr>
              <w:t>新興科技情境題組(</w:t>
            </w:r>
            <w:proofErr w:type="gramStart"/>
            <w:r w:rsidRPr="00323E19">
              <w:rPr>
                <w:rFonts w:hint="eastAsia"/>
                <w:sz w:val="20"/>
              </w:rPr>
              <w:t>有沙盒組</w:t>
            </w:r>
            <w:proofErr w:type="gramEnd"/>
            <w:r w:rsidRPr="00323E19">
              <w:rPr>
                <w:rFonts w:hint="eastAsia"/>
                <w:sz w:val="20"/>
              </w:rPr>
              <w:t>)</w:t>
            </w: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Q56</w:t>
            </w:r>
          </w:p>
        </w:tc>
        <w:tc>
          <w:tcPr>
            <w:tcW w:w="3456" w:type="dxa"/>
          </w:tcPr>
          <w:p w:rsidR="00C0205C" w:rsidRPr="00323E19" w:rsidRDefault="00C0205C" w:rsidP="00B45DFE">
            <w:pPr>
              <w:rPr>
                <w:sz w:val="20"/>
              </w:rPr>
            </w:pPr>
            <w:r w:rsidRPr="00323E19">
              <w:rPr>
                <w:rFonts w:hint="eastAsia"/>
                <w:sz w:val="20"/>
              </w:rPr>
              <w:t>根據影片的描述，</w:t>
            </w:r>
            <w:proofErr w:type="gramStart"/>
            <w:r w:rsidRPr="00323E19">
              <w:rPr>
                <w:rFonts w:hint="eastAsia"/>
                <w:sz w:val="20"/>
              </w:rPr>
              <w:t>沙盒實驗</w:t>
            </w:r>
            <w:proofErr w:type="gramEnd"/>
            <w:r w:rsidRPr="00323E19">
              <w:rPr>
                <w:rFonts w:hint="eastAsia"/>
                <w:sz w:val="20"/>
              </w:rPr>
              <w:t>為：「是一個得以測試創新產品、服務的安全場域，透過主管單位的有效監理，新創者與業者能夠在真實的市場中模擬測試商業想法與服務。」之敘述是否正確？</w:t>
            </w:r>
          </w:p>
        </w:tc>
        <w:tc>
          <w:tcPr>
            <w:tcW w:w="3631" w:type="dxa"/>
          </w:tcPr>
          <w:p w:rsidR="00C0205C" w:rsidRDefault="00C0205C" w:rsidP="00B45DFE">
            <w:pPr>
              <w:rPr>
                <w:sz w:val="20"/>
              </w:rPr>
            </w:pPr>
            <w:r w:rsidRPr="00323E19">
              <w:rPr>
                <w:rFonts w:hint="eastAsia"/>
                <w:sz w:val="20"/>
              </w:rPr>
              <w:t>(</w:t>
            </w:r>
            <w:r w:rsidRPr="00323E19">
              <w:rPr>
                <w:sz w:val="20"/>
              </w:rPr>
              <w:t>1)</w:t>
            </w:r>
            <w:r w:rsidRPr="00323E19">
              <w:rPr>
                <w:rFonts w:hint="eastAsia"/>
                <w:sz w:val="20"/>
              </w:rPr>
              <w:t>是，我同意此敘述。</w:t>
            </w:r>
          </w:p>
          <w:p w:rsidR="00C0205C" w:rsidRPr="00323E19" w:rsidRDefault="00C0205C" w:rsidP="00B45DFE">
            <w:pPr>
              <w:rPr>
                <w:sz w:val="20"/>
              </w:rPr>
            </w:pPr>
            <w:r w:rsidRPr="00323E19">
              <w:rPr>
                <w:rFonts w:hint="eastAsia"/>
                <w:sz w:val="20"/>
              </w:rPr>
              <w:t>(</w:t>
            </w:r>
            <w:r>
              <w:rPr>
                <w:rFonts w:hint="eastAsia"/>
                <w:sz w:val="20"/>
              </w:rPr>
              <w:t>2</w:t>
            </w:r>
            <w:r w:rsidRPr="00323E19">
              <w:rPr>
                <w:sz w:val="20"/>
              </w:rPr>
              <w:t>)</w:t>
            </w:r>
            <w:r w:rsidRPr="00323E19">
              <w:rPr>
                <w:rFonts w:hint="eastAsia"/>
                <w:sz w:val="20"/>
              </w:rPr>
              <w:t>否，我不同意此敘述。</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C95581">
              <w:rPr>
                <w:color w:val="000000"/>
                <w:sz w:val="20"/>
              </w:rPr>
              <w:t>A.</w:t>
            </w:r>
            <w:r w:rsidRPr="00C95581">
              <w:rPr>
                <w:color w:val="000000"/>
                <w:sz w:val="20"/>
              </w:rPr>
              <w:tab/>
              <w:t>數位金融創新服務</w:t>
            </w:r>
          </w:p>
        </w:tc>
        <w:tc>
          <w:tcPr>
            <w:tcW w:w="3456" w:type="dxa"/>
          </w:tcPr>
          <w:p w:rsidR="00C0205C" w:rsidRPr="00C95581" w:rsidRDefault="00C0205C" w:rsidP="00B45DFE">
            <w:pPr>
              <w:rPr>
                <w:sz w:val="20"/>
              </w:rPr>
            </w:pPr>
            <w:r w:rsidRPr="00C95581">
              <w:rPr>
                <w:rFonts w:hint="eastAsia"/>
                <w:sz w:val="20"/>
              </w:rPr>
              <w:t>數位金融科技（</w:t>
            </w:r>
            <w:proofErr w:type="spellStart"/>
            <w:r w:rsidRPr="00C95581">
              <w:rPr>
                <w:sz w:val="20"/>
              </w:rPr>
              <w:t>FinTech</w:t>
            </w:r>
            <w:proofErr w:type="spellEnd"/>
            <w:r w:rsidRPr="00C95581">
              <w:rPr>
                <w:sz w:val="20"/>
              </w:rPr>
              <w:t>）讓許多金融服務變得更有效率，金融監督管理委員會下個月開始，將</w:t>
            </w:r>
            <w:proofErr w:type="gramStart"/>
            <w:r w:rsidRPr="00C95581">
              <w:rPr>
                <w:sz w:val="20"/>
              </w:rPr>
              <w:t>透過沙盒實驗</w:t>
            </w:r>
            <w:proofErr w:type="gramEnd"/>
            <w:r w:rsidRPr="00C95581">
              <w:rPr>
                <w:sz w:val="20"/>
              </w:rPr>
              <w:t>，開放已通過執照的三家「</w:t>
            </w:r>
            <w:proofErr w:type="gramStart"/>
            <w:r w:rsidRPr="00C95581">
              <w:rPr>
                <w:sz w:val="20"/>
              </w:rPr>
              <w:t>純網銀</w:t>
            </w:r>
            <w:proofErr w:type="gramEnd"/>
            <w:r w:rsidRPr="00C95581">
              <w:rPr>
                <w:sz w:val="20"/>
              </w:rPr>
              <w:t>」接受民眾利用手機即時申請各類貸款，以滿足不同顧客民眾的</w:t>
            </w:r>
            <w:proofErr w:type="gramStart"/>
            <w:r w:rsidRPr="00C95581">
              <w:rPr>
                <w:sz w:val="20"/>
              </w:rPr>
              <w:t>的</w:t>
            </w:r>
            <w:proofErr w:type="gramEnd"/>
            <w:r w:rsidRPr="00C95581">
              <w:rPr>
                <w:sz w:val="20"/>
              </w:rPr>
              <w:t>全方位需求。</w:t>
            </w:r>
          </w:p>
          <w:p w:rsidR="00C0205C" w:rsidRPr="00323E19" w:rsidRDefault="00C0205C" w:rsidP="00B45DFE">
            <w:pPr>
              <w:rPr>
                <w:sz w:val="20"/>
              </w:rPr>
            </w:pPr>
            <w:r w:rsidRPr="00C95581">
              <w:rPr>
                <w:rFonts w:hint="eastAsia"/>
                <w:sz w:val="20"/>
              </w:rPr>
              <w:t>實驗結果之權責皆</w:t>
            </w:r>
            <w:proofErr w:type="gramStart"/>
            <w:r w:rsidRPr="00C95581">
              <w:rPr>
                <w:rFonts w:hint="eastAsia"/>
                <w:sz w:val="20"/>
              </w:rPr>
              <w:t>由網銀自行</w:t>
            </w:r>
            <w:proofErr w:type="gramEnd"/>
            <w:r w:rsidRPr="00C95581">
              <w:rPr>
                <w:rFonts w:hint="eastAsia"/>
                <w:sz w:val="20"/>
              </w:rPr>
              <w:t>負責，</w:t>
            </w:r>
            <w:proofErr w:type="gramStart"/>
            <w:r w:rsidRPr="00C95581">
              <w:rPr>
                <w:rFonts w:hint="eastAsia"/>
                <w:sz w:val="20"/>
              </w:rPr>
              <w:t>在沙盒實驗</w:t>
            </w:r>
            <w:proofErr w:type="gramEnd"/>
            <w:r w:rsidRPr="00C95581">
              <w:rPr>
                <w:rFonts w:hint="eastAsia"/>
                <w:sz w:val="20"/>
              </w:rPr>
              <w:t>的機制下，金管會僅作督導的角色，不做管制，享有免除責任的法律保護。</w:t>
            </w:r>
          </w:p>
        </w:tc>
        <w:tc>
          <w:tcPr>
            <w:tcW w:w="3631" w:type="dxa"/>
          </w:tcPr>
          <w:p w:rsidR="00C0205C" w:rsidRPr="00323E19" w:rsidRDefault="00C0205C" w:rsidP="00B45DFE">
            <w:pPr>
              <w:rPr>
                <w:sz w:val="20"/>
              </w:rPr>
            </w:pPr>
            <w:r>
              <w:rPr>
                <w:noProof/>
                <w:sz w:val="20"/>
              </w:rPr>
              <w:drawing>
                <wp:inline distT="0" distB="0" distL="0" distR="0" wp14:anchorId="1956DF9A" wp14:editId="34CCE94B">
                  <wp:extent cx="2192297" cy="1546860"/>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0591" cy="1552712"/>
                          </a:xfrm>
                          <a:prstGeom prst="rect">
                            <a:avLst/>
                          </a:prstGeom>
                          <a:noFill/>
                        </pic:spPr>
                      </pic:pic>
                    </a:graphicData>
                  </a:graphic>
                </wp:inline>
              </w:drawing>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Q57</w:t>
            </w:r>
          </w:p>
        </w:tc>
        <w:tc>
          <w:tcPr>
            <w:tcW w:w="3456" w:type="dxa"/>
            <w:shd w:val="clear" w:color="auto" w:fill="FFFF00"/>
          </w:tcPr>
          <w:p w:rsidR="00C0205C" w:rsidRPr="00323E19" w:rsidRDefault="00C0205C" w:rsidP="00B45DFE">
            <w:pPr>
              <w:rPr>
                <w:sz w:val="20"/>
              </w:rPr>
            </w:pPr>
            <w:r w:rsidRPr="00323E19">
              <w:rPr>
                <w:sz w:val="20"/>
              </w:rPr>
              <w:t>如果你是金管會人員，請問你是否信任</w:t>
            </w:r>
            <w:proofErr w:type="gramStart"/>
            <w:r w:rsidRPr="00323E19">
              <w:rPr>
                <w:sz w:val="20"/>
              </w:rPr>
              <w:t>透過沙盒實驗</w:t>
            </w:r>
            <w:proofErr w:type="gramEnd"/>
            <w:r w:rsidRPr="00323E19">
              <w:rPr>
                <w:sz w:val="20"/>
              </w:rPr>
              <w:t>應用數位金融科技(</w:t>
            </w:r>
            <w:proofErr w:type="spellStart"/>
            <w:r w:rsidRPr="00323E19">
              <w:rPr>
                <w:sz w:val="20"/>
              </w:rPr>
              <w:t>FinTech</w:t>
            </w:r>
            <w:proofErr w:type="spellEnd"/>
            <w:r w:rsidRPr="00323E19">
              <w:rPr>
                <w:sz w:val="20"/>
              </w:rPr>
              <w:t>)於金融服務上？</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Q58</w:t>
            </w:r>
          </w:p>
        </w:tc>
        <w:tc>
          <w:tcPr>
            <w:tcW w:w="3456" w:type="dxa"/>
            <w:shd w:val="clear" w:color="auto" w:fill="FFFF00"/>
          </w:tcPr>
          <w:p w:rsidR="00C0205C" w:rsidRPr="00323E19" w:rsidRDefault="00C0205C" w:rsidP="00B45DFE">
            <w:pPr>
              <w:rPr>
                <w:sz w:val="20"/>
              </w:rPr>
            </w:pPr>
            <w:r w:rsidRPr="00323E19">
              <w:rPr>
                <w:rFonts w:hint="eastAsia"/>
                <w:sz w:val="20"/>
              </w:rPr>
              <w:t>如果你是金管會人員，你認為應用數</w:t>
            </w:r>
            <w:r w:rsidRPr="00323E19">
              <w:rPr>
                <w:rFonts w:hint="eastAsia"/>
                <w:sz w:val="20"/>
              </w:rPr>
              <w:lastRenderedPageBreak/>
              <w:t>位技術於金融服務上，風險程度多少？</w:t>
            </w:r>
          </w:p>
        </w:tc>
        <w:tc>
          <w:tcPr>
            <w:tcW w:w="3631" w:type="dxa"/>
            <w:shd w:val="clear" w:color="auto" w:fill="FFFF00"/>
          </w:tcPr>
          <w:p w:rsidR="00C0205C" w:rsidRPr="00323E19" w:rsidRDefault="00C0205C" w:rsidP="00B45DFE">
            <w:pPr>
              <w:rPr>
                <w:sz w:val="20"/>
              </w:rPr>
            </w:pPr>
            <w:r w:rsidRPr="00323E19">
              <w:rPr>
                <w:rFonts w:hint="eastAsia"/>
                <w:sz w:val="20"/>
              </w:rPr>
              <w:lastRenderedPageBreak/>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lastRenderedPageBreak/>
              <w:t>高</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Q59</w:t>
            </w:r>
          </w:p>
        </w:tc>
        <w:tc>
          <w:tcPr>
            <w:tcW w:w="3456" w:type="dxa"/>
          </w:tcPr>
          <w:p w:rsidR="00C0205C" w:rsidRPr="00323E19" w:rsidRDefault="00C0205C" w:rsidP="00B45DFE">
            <w:pPr>
              <w:rPr>
                <w:sz w:val="20"/>
              </w:rPr>
            </w:pPr>
            <w:r w:rsidRPr="00323E19">
              <w:rPr>
                <w:rFonts w:hint="eastAsia"/>
                <w:sz w:val="20"/>
              </w:rPr>
              <w:t>承上題，你認為可能存在哪些風險？(至多選四個)</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Q60</w:t>
            </w:r>
          </w:p>
        </w:tc>
        <w:tc>
          <w:tcPr>
            <w:tcW w:w="3456" w:type="dxa"/>
          </w:tcPr>
          <w:p w:rsidR="00C0205C" w:rsidRPr="00323E19" w:rsidRDefault="00C0205C"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Q61</w:t>
            </w:r>
          </w:p>
        </w:tc>
        <w:tc>
          <w:tcPr>
            <w:tcW w:w="3456" w:type="dxa"/>
          </w:tcPr>
          <w:p w:rsidR="00C0205C" w:rsidRPr="00323E19" w:rsidRDefault="00C0205C" w:rsidP="00B45DFE">
            <w:pPr>
              <w:rPr>
                <w:sz w:val="20"/>
              </w:rPr>
            </w:pPr>
            <w:r w:rsidRPr="00323E19">
              <w:rPr>
                <w:rFonts w:hint="eastAsia"/>
                <w:sz w:val="20"/>
              </w:rPr>
              <w:t>如果你是金管會人員，你認為應用此技術於金融服務上，是否會讓貸款</w:t>
            </w:r>
            <w:r w:rsidRPr="00323E19">
              <w:rPr>
                <w:sz w:val="20"/>
              </w:rPr>
              <w:t>/借貸服務的成果更好？</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C95581">
              <w:rPr>
                <w:color w:val="000000"/>
                <w:sz w:val="20"/>
              </w:rPr>
              <w:t>B.</w:t>
            </w:r>
            <w:r w:rsidRPr="00C95581">
              <w:rPr>
                <w:color w:val="000000"/>
                <w:sz w:val="20"/>
              </w:rPr>
              <w:tab/>
              <w:t>無人車執行高速公路養護情境</w:t>
            </w:r>
          </w:p>
        </w:tc>
        <w:tc>
          <w:tcPr>
            <w:tcW w:w="3456" w:type="dxa"/>
          </w:tcPr>
          <w:p w:rsidR="00C0205C" w:rsidRPr="00C95581" w:rsidRDefault="00C0205C" w:rsidP="00B45DFE">
            <w:pPr>
              <w:rPr>
                <w:sz w:val="20"/>
              </w:rPr>
            </w:pPr>
            <w:r w:rsidRPr="00C95581">
              <w:rPr>
                <w:rFonts w:hint="eastAsia"/>
                <w:sz w:val="20"/>
              </w:rPr>
              <w:t>交通部及國道高速公路局下個月開始，將</w:t>
            </w:r>
            <w:proofErr w:type="gramStart"/>
            <w:r w:rsidRPr="00C95581">
              <w:rPr>
                <w:rFonts w:hint="eastAsia"/>
                <w:sz w:val="20"/>
              </w:rPr>
              <w:t>透過沙盒實驗</w:t>
            </w:r>
            <w:proofErr w:type="gramEnd"/>
            <w:r w:rsidRPr="00C95581">
              <w:rPr>
                <w:rFonts w:hint="eastAsia"/>
                <w:sz w:val="20"/>
              </w:rPr>
              <w:t>，測試「無人車」技術。於國道一號（中山高）每日晚間</w:t>
            </w:r>
            <w:r w:rsidRPr="00C95581">
              <w:rPr>
                <w:sz w:val="20"/>
              </w:rPr>
              <w:t>0時至早上6時，北上及南下的一段20公里路段各使用一輛「無人車」進行公路養護巡查工作，輔以儀器檢測，高公局人員可在遠端透過無人車回傳的影像資料進行判斷，進行預防性偵測。</w:t>
            </w:r>
          </w:p>
          <w:p w:rsidR="00C0205C" w:rsidRPr="00323E19" w:rsidRDefault="00C0205C" w:rsidP="00B45DFE">
            <w:pPr>
              <w:rPr>
                <w:sz w:val="20"/>
              </w:rPr>
            </w:pPr>
            <w:r w:rsidRPr="00C95581">
              <w:rPr>
                <w:rFonts w:hint="eastAsia"/>
                <w:sz w:val="20"/>
              </w:rPr>
              <w:t>透過實驗機制，政府人員可在限定的安全範圍及時間內，進行適當的裁量，並享有免除責任的法律保護。</w:t>
            </w:r>
          </w:p>
        </w:tc>
        <w:tc>
          <w:tcPr>
            <w:tcW w:w="3631" w:type="dxa"/>
          </w:tcPr>
          <w:p w:rsidR="00C0205C" w:rsidRPr="00323E19" w:rsidRDefault="00C0205C" w:rsidP="00B45DFE">
            <w:pPr>
              <w:rPr>
                <w:sz w:val="20"/>
              </w:rPr>
            </w:pPr>
            <w:r>
              <w:rPr>
                <w:noProof/>
                <w:sz w:val="20"/>
              </w:rPr>
              <w:drawing>
                <wp:inline distT="0" distB="0" distL="0" distR="0" wp14:anchorId="341EADA0" wp14:editId="17F7A2A0">
                  <wp:extent cx="2218337" cy="1699260"/>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4199" cy="1703750"/>
                          </a:xfrm>
                          <a:prstGeom prst="rect">
                            <a:avLst/>
                          </a:prstGeom>
                          <a:noFill/>
                        </pic:spPr>
                      </pic:pic>
                    </a:graphicData>
                  </a:graphic>
                </wp:inline>
              </w:drawing>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Q62</w:t>
            </w:r>
          </w:p>
        </w:tc>
        <w:tc>
          <w:tcPr>
            <w:tcW w:w="3456" w:type="dxa"/>
            <w:shd w:val="clear" w:color="auto" w:fill="FFFF00"/>
          </w:tcPr>
          <w:p w:rsidR="00C0205C" w:rsidRPr="00323E19" w:rsidRDefault="00C0205C" w:rsidP="00B45DFE">
            <w:pPr>
              <w:rPr>
                <w:sz w:val="20"/>
              </w:rPr>
            </w:pPr>
            <w:r w:rsidRPr="00323E19">
              <w:rPr>
                <w:rFonts w:hint="eastAsia"/>
                <w:sz w:val="20"/>
              </w:rPr>
              <w:t>如果你是交通部人員，請問你是否信任應用無人車技術於高速公路養護的服務上？</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Q63</w:t>
            </w:r>
          </w:p>
        </w:tc>
        <w:tc>
          <w:tcPr>
            <w:tcW w:w="3456" w:type="dxa"/>
            <w:shd w:val="clear" w:color="auto" w:fill="FFFF00"/>
          </w:tcPr>
          <w:p w:rsidR="00C0205C" w:rsidRPr="00323E19" w:rsidRDefault="00C0205C" w:rsidP="00B45DFE">
            <w:pPr>
              <w:rPr>
                <w:sz w:val="20"/>
              </w:rPr>
            </w:pPr>
            <w:r w:rsidRPr="00323E19">
              <w:rPr>
                <w:rFonts w:hint="eastAsia"/>
                <w:sz w:val="20"/>
              </w:rPr>
              <w:t>如果你是交通部人員，你認為應用無人車技術於高速公路養護的服務上，風險程度多少？</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Q64</w:t>
            </w:r>
          </w:p>
        </w:tc>
        <w:tc>
          <w:tcPr>
            <w:tcW w:w="3456" w:type="dxa"/>
          </w:tcPr>
          <w:p w:rsidR="00C0205C" w:rsidRPr="00323E19" w:rsidRDefault="00C0205C" w:rsidP="00B45DFE">
            <w:pPr>
              <w:rPr>
                <w:sz w:val="20"/>
              </w:rPr>
            </w:pPr>
            <w:r w:rsidRPr="00323E19">
              <w:rPr>
                <w:rFonts w:hint="eastAsia"/>
                <w:sz w:val="20"/>
              </w:rPr>
              <w:t>承上題，你認為可能存在哪些風險？(至多選四個)</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Q65</w:t>
            </w:r>
          </w:p>
        </w:tc>
        <w:tc>
          <w:tcPr>
            <w:tcW w:w="3456" w:type="dxa"/>
          </w:tcPr>
          <w:p w:rsidR="00C0205C" w:rsidRPr="00323E19" w:rsidRDefault="00C0205C"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Q66</w:t>
            </w:r>
          </w:p>
        </w:tc>
        <w:tc>
          <w:tcPr>
            <w:tcW w:w="3456" w:type="dxa"/>
          </w:tcPr>
          <w:p w:rsidR="00C0205C" w:rsidRPr="00323E19" w:rsidRDefault="00C0205C" w:rsidP="00B45DFE">
            <w:pPr>
              <w:rPr>
                <w:sz w:val="20"/>
              </w:rPr>
            </w:pPr>
            <w:r w:rsidRPr="00323E19">
              <w:rPr>
                <w:rFonts w:hint="eastAsia"/>
                <w:sz w:val="20"/>
              </w:rPr>
              <w:t>如果你是交通部人員，你認為應用無</w:t>
            </w:r>
            <w:r w:rsidRPr="00323E19">
              <w:rPr>
                <w:rFonts w:hint="eastAsia"/>
                <w:sz w:val="20"/>
              </w:rPr>
              <w:lastRenderedPageBreak/>
              <w:t>人車技術於高速公路養護的服務上，是否會讓服務的成果更好？</w:t>
            </w:r>
          </w:p>
        </w:tc>
        <w:tc>
          <w:tcPr>
            <w:tcW w:w="3631" w:type="dxa"/>
          </w:tcPr>
          <w:p w:rsidR="00C0205C" w:rsidRPr="00323E19" w:rsidRDefault="00C0205C" w:rsidP="00B45DFE">
            <w:pPr>
              <w:rPr>
                <w:sz w:val="20"/>
              </w:rPr>
            </w:pPr>
            <w:r w:rsidRPr="00323E19">
              <w:rPr>
                <w:rFonts w:hint="eastAsia"/>
                <w:sz w:val="20"/>
              </w:rPr>
              <w:lastRenderedPageBreak/>
              <w:t>(</w:t>
            </w:r>
            <w:r w:rsidRPr="00323E19">
              <w:rPr>
                <w:sz w:val="20"/>
              </w:rPr>
              <w:t>1)非常不同意</w:t>
            </w:r>
            <w:r w:rsidRPr="00323E19">
              <w:rPr>
                <w:rFonts w:hint="eastAsia"/>
                <w:sz w:val="20"/>
              </w:rPr>
              <w:t>(2)不同意(3)普通(4)同</w:t>
            </w:r>
            <w:r w:rsidRPr="00323E19">
              <w:rPr>
                <w:rFonts w:hint="eastAsia"/>
                <w:sz w:val="20"/>
              </w:rPr>
              <w:lastRenderedPageBreak/>
              <w:t>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C95581">
              <w:rPr>
                <w:color w:val="000000"/>
                <w:sz w:val="20"/>
              </w:rPr>
              <w:t>C.</w:t>
            </w:r>
            <w:r w:rsidRPr="00C95581">
              <w:rPr>
                <w:color w:val="000000"/>
                <w:sz w:val="20"/>
              </w:rPr>
              <w:tab/>
              <w:t>1999智慧語音情緒分析</w:t>
            </w:r>
          </w:p>
        </w:tc>
        <w:tc>
          <w:tcPr>
            <w:tcW w:w="3456" w:type="dxa"/>
          </w:tcPr>
          <w:p w:rsidR="00C0205C" w:rsidRPr="00C95581" w:rsidRDefault="00C0205C" w:rsidP="00B45DFE">
            <w:pPr>
              <w:rPr>
                <w:sz w:val="20"/>
              </w:rPr>
            </w:pPr>
            <w:r w:rsidRPr="00C95581">
              <w:rPr>
                <w:rFonts w:hint="eastAsia"/>
                <w:sz w:val="20"/>
              </w:rPr>
              <w:t>某市政府資訊局下個月將</w:t>
            </w:r>
            <w:proofErr w:type="gramStart"/>
            <w:r w:rsidRPr="00C95581">
              <w:rPr>
                <w:rFonts w:hint="eastAsia"/>
                <w:sz w:val="20"/>
              </w:rPr>
              <w:t>透過沙盒機制</w:t>
            </w:r>
            <w:proofErr w:type="gramEnd"/>
            <w:r w:rsidRPr="00C95581">
              <w:rPr>
                <w:rFonts w:hint="eastAsia"/>
                <w:sz w:val="20"/>
              </w:rPr>
              <w:t>，隨機選取部分「</w:t>
            </w:r>
            <w:r w:rsidRPr="00C95581">
              <w:rPr>
                <w:sz w:val="20"/>
              </w:rPr>
              <w:t>1999市民當家熱線」的資料，進行三個月的實驗。利用Alphabet旗下開發的Google Assistant智慧語音情緒分析工具，分析市民通話內容，提供客服對話的個人化與精</w:t>
            </w:r>
            <w:proofErr w:type="gramStart"/>
            <w:r w:rsidRPr="00C95581">
              <w:rPr>
                <w:sz w:val="20"/>
              </w:rPr>
              <w:t>準</w:t>
            </w:r>
            <w:proofErr w:type="gramEnd"/>
            <w:r w:rsidRPr="00C95581">
              <w:rPr>
                <w:sz w:val="20"/>
              </w:rPr>
              <w:t>化服務，使民眾有感。</w:t>
            </w:r>
          </w:p>
          <w:p w:rsidR="00C0205C" w:rsidRPr="00323E19" w:rsidRDefault="00C0205C" w:rsidP="00B45DFE">
            <w:pPr>
              <w:rPr>
                <w:sz w:val="20"/>
              </w:rPr>
            </w:pPr>
            <w:proofErr w:type="gramStart"/>
            <w:r w:rsidRPr="00C95581">
              <w:rPr>
                <w:rFonts w:hint="eastAsia"/>
                <w:sz w:val="20"/>
              </w:rPr>
              <w:t>透過沙盒實驗</w:t>
            </w:r>
            <w:proofErr w:type="gramEnd"/>
            <w:r w:rsidRPr="00C95581">
              <w:rPr>
                <w:rFonts w:hint="eastAsia"/>
                <w:sz w:val="20"/>
              </w:rPr>
              <w:t>的機制，將能減少公務人員的行政業務。實驗階段享有免除責任的法律保護，以了解未來大數據應用於市政的發展與限制。</w:t>
            </w:r>
          </w:p>
        </w:tc>
        <w:tc>
          <w:tcPr>
            <w:tcW w:w="3631" w:type="dxa"/>
          </w:tcPr>
          <w:p w:rsidR="00C0205C" w:rsidRPr="00323E19" w:rsidRDefault="00C0205C" w:rsidP="00B45DFE">
            <w:pPr>
              <w:rPr>
                <w:sz w:val="20"/>
              </w:rPr>
            </w:pPr>
            <w:r>
              <w:rPr>
                <w:noProof/>
              </w:rPr>
              <w:drawing>
                <wp:anchor distT="0" distB="0" distL="114300" distR="114300" simplePos="0" relativeHeight="251665408" behindDoc="1" locked="0" layoutInCell="1" allowOverlap="1" wp14:anchorId="1226A341" wp14:editId="6F51A0E5">
                  <wp:simplePos x="0" y="0"/>
                  <wp:positionH relativeFrom="column">
                    <wp:posOffset>-64135</wp:posOffset>
                  </wp:positionH>
                  <wp:positionV relativeFrom="paragraph">
                    <wp:posOffset>231140</wp:posOffset>
                  </wp:positionV>
                  <wp:extent cx="2265680" cy="815340"/>
                  <wp:effectExtent l="0" t="0" r="1270" b="3810"/>
                  <wp:wrapTight wrapText="bothSides">
                    <wp:wrapPolygon edited="0">
                      <wp:start x="0" y="0"/>
                      <wp:lineTo x="0" y="21196"/>
                      <wp:lineTo x="21430" y="21196"/>
                      <wp:lineTo x="21430" y="0"/>
                      <wp:lineTo x="0" y="0"/>
                    </wp:wrapPolygon>
                  </wp:wrapTight>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65680" cy="815340"/>
                          </a:xfrm>
                          <a:prstGeom prst="rect">
                            <a:avLst/>
                          </a:prstGeom>
                        </pic:spPr>
                      </pic:pic>
                    </a:graphicData>
                  </a:graphic>
                  <wp14:sizeRelH relativeFrom="margin">
                    <wp14:pctWidth>0</wp14:pctWidth>
                  </wp14:sizeRelH>
                  <wp14:sizeRelV relativeFrom="margin">
                    <wp14:pctHeight>0</wp14:pctHeight>
                  </wp14:sizeRelV>
                </wp:anchor>
              </w:drawing>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Q67</w:t>
            </w:r>
          </w:p>
        </w:tc>
        <w:tc>
          <w:tcPr>
            <w:tcW w:w="3456" w:type="dxa"/>
            <w:shd w:val="clear" w:color="auto" w:fill="FFFF00"/>
          </w:tcPr>
          <w:p w:rsidR="00C0205C" w:rsidRPr="00323E19" w:rsidRDefault="00C0205C" w:rsidP="00B45DFE">
            <w:pPr>
              <w:rPr>
                <w:sz w:val="20"/>
              </w:rPr>
            </w:pPr>
            <w:r w:rsidRPr="00323E19">
              <w:rPr>
                <w:rFonts w:hint="eastAsia"/>
                <w:sz w:val="20"/>
              </w:rPr>
              <w:t>如果你是市府資訊局人員，請問你是否信任智慧語音技術應用於市民服務？</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Q68</w:t>
            </w:r>
          </w:p>
        </w:tc>
        <w:tc>
          <w:tcPr>
            <w:tcW w:w="3456" w:type="dxa"/>
            <w:shd w:val="clear" w:color="auto" w:fill="FFFF00"/>
          </w:tcPr>
          <w:p w:rsidR="00C0205C" w:rsidRPr="00323E19" w:rsidRDefault="00C0205C" w:rsidP="00B45DFE">
            <w:pPr>
              <w:rPr>
                <w:sz w:val="20"/>
              </w:rPr>
            </w:pPr>
            <w:r w:rsidRPr="00323E19">
              <w:rPr>
                <w:rFonts w:hint="eastAsia"/>
                <w:sz w:val="20"/>
              </w:rPr>
              <w:t>如果你是市府資訊局人員，你認為應用智慧語音技術於市民服務上，風險程度多少？</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Q69</w:t>
            </w:r>
          </w:p>
        </w:tc>
        <w:tc>
          <w:tcPr>
            <w:tcW w:w="3456" w:type="dxa"/>
          </w:tcPr>
          <w:p w:rsidR="00C0205C" w:rsidRPr="00323E19" w:rsidRDefault="00C0205C" w:rsidP="00B45DFE">
            <w:pPr>
              <w:rPr>
                <w:sz w:val="20"/>
              </w:rPr>
            </w:pPr>
            <w:r w:rsidRPr="00323E19">
              <w:rPr>
                <w:rFonts w:hint="eastAsia"/>
                <w:sz w:val="20"/>
              </w:rPr>
              <w:t>承上題，你認為可能存在哪些風險？(至多選四個)</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Q70</w:t>
            </w:r>
          </w:p>
        </w:tc>
        <w:tc>
          <w:tcPr>
            <w:tcW w:w="3456" w:type="dxa"/>
          </w:tcPr>
          <w:p w:rsidR="00C0205C" w:rsidRPr="00323E19" w:rsidRDefault="00C0205C"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Q71</w:t>
            </w:r>
          </w:p>
        </w:tc>
        <w:tc>
          <w:tcPr>
            <w:tcW w:w="3456" w:type="dxa"/>
          </w:tcPr>
          <w:p w:rsidR="00C0205C" w:rsidRPr="00323E19" w:rsidRDefault="00C0205C" w:rsidP="00B45DFE">
            <w:pPr>
              <w:rPr>
                <w:sz w:val="20"/>
              </w:rPr>
            </w:pPr>
            <w:r w:rsidRPr="00323E19">
              <w:rPr>
                <w:rFonts w:hint="eastAsia"/>
                <w:sz w:val="20"/>
              </w:rPr>
              <w:t>如果你是市府資訊局人員，你認為應用智慧語音技術於市民服務上，是否會讓服務的成果更好？</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Q72</w:t>
            </w:r>
          </w:p>
        </w:tc>
        <w:tc>
          <w:tcPr>
            <w:tcW w:w="3456" w:type="dxa"/>
          </w:tcPr>
          <w:p w:rsidR="00C0205C" w:rsidRPr="00323E19" w:rsidRDefault="00C0205C" w:rsidP="00B45DFE">
            <w:pPr>
              <w:rPr>
                <w:sz w:val="20"/>
              </w:rPr>
            </w:pPr>
            <w:r w:rsidRPr="00323E19">
              <w:rPr>
                <w:rFonts w:hint="eastAsia"/>
                <w:sz w:val="20"/>
              </w:rPr>
              <w:t>請問此情境所應用的新興科技是什麼？</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虛擬實境(2</w:t>
            </w:r>
            <w:r w:rsidRPr="00323E19">
              <w:rPr>
                <w:sz w:val="20"/>
              </w:rPr>
              <w:t>)AI預測犯罪技術</w:t>
            </w:r>
            <w:r w:rsidRPr="00323E19">
              <w:rPr>
                <w:rFonts w:hint="eastAsia"/>
                <w:sz w:val="20"/>
              </w:rPr>
              <w:t>(3</w:t>
            </w:r>
            <w:r w:rsidRPr="00323E19">
              <w:rPr>
                <w:sz w:val="20"/>
              </w:rPr>
              <w:t>)</w:t>
            </w:r>
            <w:r w:rsidRPr="00323E19">
              <w:rPr>
                <w:rFonts w:hint="eastAsia"/>
                <w:sz w:val="20"/>
              </w:rPr>
              <w:t>智慧語音情緒分析(4</w:t>
            </w:r>
            <w:r w:rsidRPr="00323E19">
              <w:rPr>
                <w:sz w:val="20"/>
              </w:rPr>
              <w:t>)</w:t>
            </w:r>
            <w:r w:rsidRPr="00323E19">
              <w:rPr>
                <w:rFonts w:hint="eastAsia"/>
                <w:sz w:val="20"/>
              </w:rPr>
              <w:t>無人車技術(5</w:t>
            </w:r>
            <w:r w:rsidRPr="00323E19">
              <w:rPr>
                <w:sz w:val="20"/>
              </w:rPr>
              <w:t>)</w:t>
            </w:r>
            <w:r w:rsidRPr="00323E19">
              <w:rPr>
                <w:rFonts w:hint="eastAsia"/>
                <w:sz w:val="20"/>
              </w:rPr>
              <w:t>金融</w:t>
            </w:r>
            <w:proofErr w:type="gramStart"/>
            <w:r w:rsidRPr="00323E19">
              <w:rPr>
                <w:rFonts w:hint="eastAsia"/>
                <w:sz w:val="20"/>
              </w:rPr>
              <w:t>區塊鏈技術</w:t>
            </w:r>
            <w:proofErr w:type="gramEnd"/>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C95581">
              <w:rPr>
                <w:color w:val="000000"/>
                <w:sz w:val="20"/>
              </w:rPr>
              <w:t>D.</w:t>
            </w:r>
            <w:r w:rsidRPr="00C95581">
              <w:rPr>
                <w:color w:val="000000"/>
                <w:sz w:val="20"/>
              </w:rPr>
              <w:tab/>
              <w:t>遠距醫療診斷情境</w:t>
            </w:r>
          </w:p>
        </w:tc>
        <w:tc>
          <w:tcPr>
            <w:tcW w:w="3456" w:type="dxa"/>
          </w:tcPr>
          <w:p w:rsidR="00C0205C" w:rsidRPr="00C95581" w:rsidRDefault="00C0205C" w:rsidP="00B45DFE">
            <w:pPr>
              <w:rPr>
                <w:sz w:val="20"/>
              </w:rPr>
            </w:pPr>
            <w:r w:rsidRPr="00C95581">
              <w:rPr>
                <w:rFonts w:hint="eastAsia"/>
                <w:sz w:val="20"/>
              </w:rPr>
              <w:t>遠距醫療的技術不斷進步，衛生福利部希望逐步開放遠距視訊看診，因此下個月開始將於北部的公立醫學中心家醫科與內科，透過</w:t>
            </w:r>
            <w:proofErr w:type="gramStart"/>
            <w:r w:rsidRPr="00C95581">
              <w:rPr>
                <w:rFonts w:hint="eastAsia"/>
                <w:sz w:val="20"/>
              </w:rPr>
              <w:t>區域性沙盒實驗</w:t>
            </w:r>
            <w:proofErr w:type="gramEnd"/>
            <w:r w:rsidRPr="00C95581">
              <w:rPr>
                <w:rFonts w:hint="eastAsia"/>
                <w:sz w:val="20"/>
              </w:rPr>
              <w:t>，以遠距視訊門診的方式進行診療。病患可以將影像傳輸到醫療院所，經過資料庫的大量資料比對後，由</w:t>
            </w:r>
            <w:proofErr w:type="gramStart"/>
            <w:r w:rsidRPr="00C95581">
              <w:rPr>
                <w:rFonts w:hint="eastAsia"/>
                <w:sz w:val="20"/>
              </w:rPr>
              <w:t>醫生作遠距</w:t>
            </w:r>
            <w:proofErr w:type="gramEnd"/>
            <w:r w:rsidRPr="00C95581">
              <w:rPr>
                <w:rFonts w:hint="eastAsia"/>
                <w:sz w:val="20"/>
              </w:rPr>
              <w:t>診斷並給予醫囑或開處方</w:t>
            </w:r>
            <w:proofErr w:type="gramStart"/>
            <w:r w:rsidRPr="00C95581">
              <w:rPr>
                <w:rFonts w:hint="eastAsia"/>
                <w:sz w:val="20"/>
              </w:rPr>
              <w:t>籤</w:t>
            </w:r>
            <w:proofErr w:type="gramEnd"/>
            <w:r w:rsidRPr="00C95581">
              <w:rPr>
                <w:rFonts w:hint="eastAsia"/>
                <w:sz w:val="20"/>
              </w:rPr>
              <w:t>。如疑似腹痛病患，使</w:t>
            </w:r>
            <w:proofErr w:type="gramStart"/>
            <w:r w:rsidRPr="00C95581">
              <w:rPr>
                <w:rFonts w:hint="eastAsia"/>
                <w:sz w:val="20"/>
              </w:rPr>
              <w:t>病人線上依據</w:t>
            </w:r>
            <w:proofErr w:type="gramEnd"/>
            <w:r w:rsidRPr="00C95581">
              <w:rPr>
                <w:rFonts w:hint="eastAsia"/>
                <w:sz w:val="20"/>
              </w:rPr>
              <w:t>醫生指示按壓患處並說明病情，再由醫師線上診斷。</w:t>
            </w:r>
          </w:p>
          <w:p w:rsidR="00C0205C" w:rsidRPr="00323E19" w:rsidRDefault="00C0205C" w:rsidP="00B45DFE">
            <w:pPr>
              <w:rPr>
                <w:sz w:val="20"/>
              </w:rPr>
            </w:pPr>
            <w:r w:rsidRPr="00C95581">
              <w:rPr>
                <w:rFonts w:hint="eastAsia"/>
                <w:sz w:val="20"/>
              </w:rPr>
              <w:t>在</w:t>
            </w:r>
            <w:proofErr w:type="gramStart"/>
            <w:r w:rsidRPr="00C95581">
              <w:rPr>
                <w:rFonts w:hint="eastAsia"/>
                <w:sz w:val="20"/>
              </w:rPr>
              <w:t>沙盒實驗期間，</w:t>
            </w:r>
            <w:proofErr w:type="gramEnd"/>
            <w:r w:rsidRPr="00C95581">
              <w:rPr>
                <w:rFonts w:hint="eastAsia"/>
                <w:sz w:val="20"/>
              </w:rPr>
              <w:t>放寬通訊診療法的規定，讓醫療機構及</w:t>
            </w:r>
            <w:proofErr w:type="gramStart"/>
            <w:r w:rsidRPr="00C95581">
              <w:rPr>
                <w:rFonts w:hint="eastAsia"/>
                <w:sz w:val="20"/>
              </w:rPr>
              <w:t>醫</w:t>
            </w:r>
            <w:proofErr w:type="gramEnd"/>
            <w:r w:rsidRPr="00C95581">
              <w:rPr>
                <w:rFonts w:hint="eastAsia"/>
                <w:sz w:val="20"/>
              </w:rPr>
              <w:t>事人員享有免除責任的空間。</w:t>
            </w:r>
          </w:p>
        </w:tc>
        <w:tc>
          <w:tcPr>
            <w:tcW w:w="3631" w:type="dxa"/>
          </w:tcPr>
          <w:p w:rsidR="00C0205C" w:rsidRPr="00323E19" w:rsidRDefault="00C0205C" w:rsidP="00B45DFE">
            <w:pPr>
              <w:rPr>
                <w:sz w:val="20"/>
              </w:rPr>
            </w:pPr>
            <w:r>
              <w:rPr>
                <w:noProof/>
                <w:sz w:val="20"/>
              </w:rPr>
              <w:drawing>
                <wp:inline distT="0" distB="0" distL="0" distR="0" wp14:anchorId="29965872" wp14:editId="07CBCC95">
                  <wp:extent cx="2222616" cy="1495425"/>
                  <wp:effectExtent l="0" t="0" r="635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9954" cy="1500362"/>
                          </a:xfrm>
                          <a:prstGeom prst="rect">
                            <a:avLst/>
                          </a:prstGeom>
                          <a:noFill/>
                        </pic:spPr>
                      </pic:pic>
                    </a:graphicData>
                  </a:graphic>
                </wp:inline>
              </w:drawing>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Q73</w:t>
            </w:r>
          </w:p>
        </w:tc>
        <w:tc>
          <w:tcPr>
            <w:tcW w:w="3456" w:type="dxa"/>
            <w:shd w:val="clear" w:color="auto" w:fill="FFFF00"/>
          </w:tcPr>
          <w:p w:rsidR="00C0205C" w:rsidRPr="00323E19" w:rsidRDefault="00C0205C" w:rsidP="00B45DFE">
            <w:pPr>
              <w:rPr>
                <w:sz w:val="20"/>
              </w:rPr>
            </w:pPr>
            <w:r w:rsidRPr="00323E19">
              <w:rPr>
                <w:rFonts w:hint="eastAsia"/>
                <w:sz w:val="20"/>
              </w:rPr>
              <w:t>如果你是醫療院所人員，請問你是否信任遠距技術應用於醫療服務上？</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C0205C" w:rsidRPr="00323E19" w:rsidTr="00755FC8">
        <w:tc>
          <w:tcPr>
            <w:tcW w:w="576" w:type="dxa"/>
            <w:vMerge/>
            <w:vAlign w:val="center"/>
          </w:tcPr>
          <w:p w:rsidR="00C0205C" w:rsidRPr="00323E19" w:rsidRDefault="00C0205C" w:rsidP="00B45DFE">
            <w:pPr>
              <w:jc w:val="center"/>
              <w:rPr>
                <w:sz w:val="20"/>
              </w:rPr>
            </w:pPr>
          </w:p>
        </w:tc>
        <w:tc>
          <w:tcPr>
            <w:tcW w:w="696" w:type="dxa"/>
            <w:shd w:val="clear" w:color="auto" w:fill="FFFF00"/>
            <w:vAlign w:val="center"/>
          </w:tcPr>
          <w:p w:rsidR="00C0205C" w:rsidRPr="00323E19" w:rsidRDefault="00C0205C" w:rsidP="00B45DFE">
            <w:pPr>
              <w:jc w:val="center"/>
              <w:rPr>
                <w:color w:val="000000"/>
                <w:sz w:val="20"/>
              </w:rPr>
            </w:pPr>
            <w:r w:rsidRPr="00323E19">
              <w:rPr>
                <w:rFonts w:hint="eastAsia"/>
                <w:color w:val="000000"/>
                <w:sz w:val="20"/>
              </w:rPr>
              <w:t>Q74</w:t>
            </w:r>
          </w:p>
        </w:tc>
        <w:tc>
          <w:tcPr>
            <w:tcW w:w="3456" w:type="dxa"/>
            <w:shd w:val="clear" w:color="auto" w:fill="FFFF00"/>
          </w:tcPr>
          <w:p w:rsidR="00C0205C" w:rsidRPr="00323E19" w:rsidRDefault="00C0205C" w:rsidP="00B45DFE">
            <w:pPr>
              <w:rPr>
                <w:sz w:val="20"/>
              </w:rPr>
            </w:pPr>
            <w:r w:rsidRPr="00323E19">
              <w:rPr>
                <w:rFonts w:hint="eastAsia"/>
                <w:sz w:val="20"/>
              </w:rPr>
              <w:t>如果你是醫療院所人員，你認為應用遠距技術應用於醫療服務上，風險程度多少？</w:t>
            </w:r>
          </w:p>
        </w:tc>
        <w:tc>
          <w:tcPr>
            <w:tcW w:w="3631" w:type="dxa"/>
            <w:shd w:val="clear" w:color="auto" w:fill="FFFF00"/>
          </w:tcPr>
          <w:p w:rsidR="00C0205C" w:rsidRPr="00323E19" w:rsidRDefault="00C0205C" w:rsidP="00B45DFE">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Q75</w:t>
            </w:r>
          </w:p>
        </w:tc>
        <w:tc>
          <w:tcPr>
            <w:tcW w:w="3456" w:type="dxa"/>
          </w:tcPr>
          <w:p w:rsidR="00C0205C" w:rsidRPr="00323E19" w:rsidRDefault="00C0205C" w:rsidP="00B45DFE">
            <w:pPr>
              <w:rPr>
                <w:sz w:val="20"/>
              </w:rPr>
            </w:pPr>
            <w:r w:rsidRPr="00323E19">
              <w:rPr>
                <w:rFonts w:hint="eastAsia"/>
                <w:sz w:val="20"/>
              </w:rPr>
              <w:t>承上題，你認為可能存在哪些風險？(至多選四個)</w:t>
            </w:r>
          </w:p>
        </w:tc>
        <w:tc>
          <w:tcPr>
            <w:tcW w:w="3631" w:type="dxa"/>
          </w:tcPr>
          <w:p w:rsidR="00C0205C" w:rsidRPr="00323E19" w:rsidRDefault="00C0205C"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Q76</w:t>
            </w:r>
          </w:p>
        </w:tc>
        <w:tc>
          <w:tcPr>
            <w:tcW w:w="3456" w:type="dxa"/>
          </w:tcPr>
          <w:p w:rsidR="00C0205C" w:rsidRPr="00323E19" w:rsidRDefault="00C0205C"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C0205C" w:rsidRPr="00323E19" w:rsidRDefault="00C0205C"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C0205C" w:rsidRPr="00323E19" w:rsidTr="00B45DFE">
        <w:tc>
          <w:tcPr>
            <w:tcW w:w="576" w:type="dxa"/>
            <w:vMerge/>
            <w:vAlign w:val="center"/>
          </w:tcPr>
          <w:p w:rsidR="00C0205C" w:rsidRPr="00323E19" w:rsidRDefault="00C0205C" w:rsidP="00B45DFE">
            <w:pPr>
              <w:jc w:val="center"/>
              <w:rPr>
                <w:sz w:val="20"/>
              </w:rPr>
            </w:pPr>
          </w:p>
        </w:tc>
        <w:tc>
          <w:tcPr>
            <w:tcW w:w="696" w:type="dxa"/>
            <w:vAlign w:val="center"/>
          </w:tcPr>
          <w:p w:rsidR="00C0205C" w:rsidRPr="00323E19" w:rsidRDefault="00C0205C" w:rsidP="00B45DFE">
            <w:pPr>
              <w:jc w:val="center"/>
              <w:rPr>
                <w:color w:val="000000"/>
                <w:sz w:val="20"/>
              </w:rPr>
            </w:pPr>
            <w:r w:rsidRPr="00323E19">
              <w:rPr>
                <w:rFonts w:hint="eastAsia"/>
                <w:color w:val="000000"/>
                <w:sz w:val="20"/>
              </w:rPr>
              <w:t>Q77</w:t>
            </w:r>
          </w:p>
        </w:tc>
        <w:tc>
          <w:tcPr>
            <w:tcW w:w="3456" w:type="dxa"/>
          </w:tcPr>
          <w:p w:rsidR="00C0205C" w:rsidRPr="00323E19" w:rsidRDefault="00C0205C" w:rsidP="00B45DFE">
            <w:pPr>
              <w:rPr>
                <w:sz w:val="20"/>
              </w:rPr>
            </w:pPr>
            <w:r w:rsidRPr="00323E19">
              <w:rPr>
                <w:rFonts w:hint="eastAsia"/>
                <w:sz w:val="20"/>
              </w:rPr>
              <w:t>如果你是醫療院所人員，你認為應用遠距技術於醫療服務上，是否會讓服務的成果更好？</w:t>
            </w:r>
          </w:p>
        </w:tc>
        <w:tc>
          <w:tcPr>
            <w:tcW w:w="3631" w:type="dxa"/>
          </w:tcPr>
          <w:p w:rsidR="00C0205C" w:rsidRPr="00323E19" w:rsidRDefault="00C0205C"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B45DFE" w:rsidRPr="00323E19" w:rsidTr="00B45DFE">
        <w:tc>
          <w:tcPr>
            <w:tcW w:w="576" w:type="dxa"/>
            <w:vMerge/>
            <w:vAlign w:val="center"/>
          </w:tcPr>
          <w:p w:rsidR="00B45DFE" w:rsidRPr="00323E19" w:rsidRDefault="00B45DFE" w:rsidP="00B45DFE">
            <w:pPr>
              <w:jc w:val="center"/>
              <w:rPr>
                <w:sz w:val="20"/>
              </w:rPr>
            </w:pPr>
          </w:p>
        </w:tc>
        <w:tc>
          <w:tcPr>
            <w:tcW w:w="696" w:type="dxa"/>
            <w:vAlign w:val="center"/>
          </w:tcPr>
          <w:p w:rsidR="00B45DFE" w:rsidRPr="00323E19" w:rsidRDefault="00B45DFE" w:rsidP="00B45DFE">
            <w:pPr>
              <w:jc w:val="center"/>
              <w:rPr>
                <w:color w:val="000000"/>
                <w:sz w:val="20"/>
              </w:rPr>
            </w:pPr>
            <w:r w:rsidRPr="00C95581">
              <w:rPr>
                <w:color w:val="000000"/>
                <w:sz w:val="20"/>
              </w:rPr>
              <w:t>E.</w:t>
            </w:r>
            <w:r w:rsidRPr="00C95581">
              <w:rPr>
                <w:color w:val="000000"/>
                <w:sz w:val="20"/>
              </w:rPr>
              <w:tab/>
              <w:t>警察利用Google Glass與AI系</w:t>
            </w:r>
            <w:r w:rsidRPr="00C95581">
              <w:rPr>
                <w:color w:val="000000"/>
                <w:sz w:val="20"/>
              </w:rPr>
              <w:lastRenderedPageBreak/>
              <w:t>統作預測犯罪服務</w:t>
            </w:r>
          </w:p>
        </w:tc>
        <w:tc>
          <w:tcPr>
            <w:tcW w:w="3456" w:type="dxa"/>
          </w:tcPr>
          <w:p w:rsidR="00B45DFE" w:rsidRPr="00C95581" w:rsidRDefault="00B45DFE" w:rsidP="00B45DFE">
            <w:pPr>
              <w:rPr>
                <w:sz w:val="20"/>
              </w:rPr>
            </w:pPr>
            <w:r w:rsidRPr="00C95581">
              <w:rPr>
                <w:rFonts w:hint="eastAsia"/>
                <w:sz w:val="20"/>
              </w:rPr>
              <w:lastRenderedPageBreak/>
              <w:t>人工智慧（</w:t>
            </w:r>
            <w:r w:rsidRPr="00C95581">
              <w:rPr>
                <w:sz w:val="20"/>
              </w:rPr>
              <w:t>AI）的辨識與分析技術日益進步，內政部及警政署下個月開始，將</w:t>
            </w:r>
            <w:proofErr w:type="gramStart"/>
            <w:r w:rsidRPr="00C95581">
              <w:rPr>
                <w:sz w:val="20"/>
              </w:rPr>
              <w:t>透過沙盒實驗</w:t>
            </w:r>
            <w:proofErr w:type="gramEnd"/>
            <w:r w:rsidRPr="00C95581">
              <w:rPr>
                <w:sz w:val="20"/>
              </w:rPr>
              <w:t>，於新北與</w:t>
            </w:r>
            <w:proofErr w:type="gramStart"/>
            <w:r w:rsidRPr="00C95581">
              <w:rPr>
                <w:sz w:val="20"/>
              </w:rPr>
              <w:t>臺南兩都試辦</w:t>
            </w:r>
            <w:proofErr w:type="gramEnd"/>
            <w:r w:rsidRPr="00C95581">
              <w:rPr>
                <w:sz w:val="20"/>
              </w:rPr>
              <w:t>，讓警察人員佩戴「Google Glass」，進行巡邏時人臉辨識，輔以連線「國家人口資料庫」，使得警察人員得以於路上執法的同時，立即比對通緝要犯的面貌，即時繩之以法。</w:t>
            </w:r>
          </w:p>
          <w:p w:rsidR="00B45DFE" w:rsidRPr="00323E19" w:rsidRDefault="00B45DFE" w:rsidP="00B45DFE">
            <w:pPr>
              <w:rPr>
                <w:sz w:val="20"/>
              </w:rPr>
            </w:pPr>
            <w:proofErr w:type="gramStart"/>
            <w:r w:rsidRPr="00C95581">
              <w:rPr>
                <w:rFonts w:hint="eastAsia"/>
                <w:sz w:val="20"/>
              </w:rPr>
              <w:t>透過沙盒實驗</w:t>
            </w:r>
            <w:proofErr w:type="gramEnd"/>
            <w:r w:rsidRPr="00C95581">
              <w:rPr>
                <w:rFonts w:hint="eastAsia"/>
                <w:sz w:val="20"/>
              </w:rPr>
              <w:t>的機制，警政單位及警</w:t>
            </w:r>
            <w:r w:rsidRPr="00C95581">
              <w:rPr>
                <w:rFonts w:hint="eastAsia"/>
                <w:sz w:val="20"/>
              </w:rPr>
              <w:lastRenderedPageBreak/>
              <w:t>察人員，可在限定的安全範圍及時間內，透過</w:t>
            </w:r>
            <w:r w:rsidRPr="00C95581">
              <w:rPr>
                <w:sz w:val="20"/>
              </w:rPr>
              <w:t>Google Glass進行適當的裁量，並享有免除責任的法律保護，以了解未來人臉辨識及大資料應用於警政及社會安全的發展與限制。</w:t>
            </w:r>
          </w:p>
        </w:tc>
        <w:tc>
          <w:tcPr>
            <w:tcW w:w="3631" w:type="dxa"/>
          </w:tcPr>
          <w:p w:rsidR="00B45DFE" w:rsidRPr="00323E19" w:rsidRDefault="00B45DFE" w:rsidP="00B45DFE">
            <w:pPr>
              <w:rPr>
                <w:sz w:val="20"/>
              </w:rPr>
            </w:pPr>
            <w:r>
              <w:rPr>
                <w:noProof/>
                <w:sz w:val="20"/>
              </w:rPr>
              <w:lastRenderedPageBreak/>
              <w:drawing>
                <wp:inline distT="0" distB="0" distL="0" distR="0" wp14:anchorId="14549874" wp14:editId="0C6945FA">
                  <wp:extent cx="2217684" cy="1478280"/>
                  <wp:effectExtent l="0" t="0" r="0" b="762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3489" cy="1482149"/>
                          </a:xfrm>
                          <a:prstGeom prst="rect">
                            <a:avLst/>
                          </a:prstGeom>
                          <a:noFill/>
                        </pic:spPr>
                      </pic:pic>
                    </a:graphicData>
                  </a:graphic>
                </wp:inline>
              </w:drawing>
            </w:r>
          </w:p>
        </w:tc>
      </w:tr>
      <w:tr w:rsidR="00B45DFE" w:rsidRPr="00323E19" w:rsidTr="00755FC8">
        <w:tc>
          <w:tcPr>
            <w:tcW w:w="576" w:type="dxa"/>
            <w:vMerge/>
            <w:vAlign w:val="center"/>
          </w:tcPr>
          <w:p w:rsidR="00B45DFE" w:rsidRPr="00323E19" w:rsidRDefault="00B45DFE" w:rsidP="00B45DFE">
            <w:pPr>
              <w:jc w:val="center"/>
              <w:rPr>
                <w:sz w:val="20"/>
              </w:rPr>
            </w:pPr>
          </w:p>
        </w:tc>
        <w:tc>
          <w:tcPr>
            <w:tcW w:w="696" w:type="dxa"/>
            <w:shd w:val="clear" w:color="auto" w:fill="FFFF00"/>
            <w:vAlign w:val="center"/>
          </w:tcPr>
          <w:p w:rsidR="00B45DFE" w:rsidRPr="00323E19" w:rsidRDefault="00B45DFE" w:rsidP="00B45DFE">
            <w:pPr>
              <w:jc w:val="center"/>
              <w:rPr>
                <w:color w:val="000000"/>
                <w:sz w:val="20"/>
              </w:rPr>
            </w:pPr>
            <w:r w:rsidRPr="00323E19">
              <w:rPr>
                <w:rFonts w:hint="eastAsia"/>
                <w:color w:val="000000"/>
                <w:sz w:val="20"/>
              </w:rPr>
              <w:t>Q78</w:t>
            </w:r>
          </w:p>
        </w:tc>
        <w:tc>
          <w:tcPr>
            <w:tcW w:w="3456" w:type="dxa"/>
            <w:shd w:val="clear" w:color="auto" w:fill="FFFF00"/>
          </w:tcPr>
          <w:p w:rsidR="00B45DFE" w:rsidRPr="00323E19" w:rsidRDefault="00B45DFE" w:rsidP="00B45DFE">
            <w:pPr>
              <w:rPr>
                <w:sz w:val="20"/>
              </w:rPr>
            </w:pPr>
            <w:r w:rsidRPr="00323E19">
              <w:rPr>
                <w:rFonts w:hint="eastAsia"/>
                <w:sz w:val="20"/>
              </w:rPr>
              <w:t>如果你是警政單位人員，請問你是否信任</w:t>
            </w:r>
            <w:r w:rsidRPr="00323E19">
              <w:rPr>
                <w:sz w:val="20"/>
              </w:rPr>
              <w:t>Google Glass應用於預防犯罪的服務上？</w:t>
            </w:r>
          </w:p>
        </w:tc>
        <w:tc>
          <w:tcPr>
            <w:tcW w:w="3631" w:type="dxa"/>
            <w:shd w:val="clear" w:color="auto" w:fill="FFFF00"/>
          </w:tcPr>
          <w:p w:rsidR="00B45DFE" w:rsidRPr="00323E19" w:rsidRDefault="00B45DFE" w:rsidP="00B45DFE">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B45DFE" w:rsidRPr="00323E19" w:rsidTr="00755FC8">
        <w:tc>
          <w:tcPr>
            <w:tcW w:w="576" w:type="dxa"/>
            <w:vMerge/>
            <w:vAlign w:val="center"/>
          </w:tcPr>
          <w:p w:rsidR="00B45DFE" w:rsidRPr="00323E19" w:rsidRDefault="00B45DFE" w:rsidP="00B45DFE">
            <w:pPr>
              <w:jc w:val="center"/>
              <w:rPr>
                <w:sz w:val="20"/>
              </w:rPr>
            </w:pPr>
          </w:p>
        </w:tc>
        <w:tc>
          <w:tcPr>
            <w:tcW w:w="696" w:type="dxa"/>
            <w:shd w:val="clear" w:color="auto" w:fill="FFFF00"/>
            <w:vAlign w:val="center"/>
          </w:tcPr>
          <w:p w:rsidR="00B45DFE" w:rsidRPr="00323E19" w:rsidRDefault="00B45DFE" w:rsidP="00B45DFE">
            <w:pPr>
              <w:jc w:val="center"/>
              <w:rPr>
                <w:color w:val="000000"/>
                <w:sz w:val="20"/>
              </w:rPr>
            </w:pPr>
            <w:r w:rsidRPr="00323E19">
              <w:rPr>
                <w:rFonts w:hint="eastAsia"/>
                <w:color w:val="000000"/>
                <w:sz w:val="20"/>
              </w:rPr>
              <w:t>Q79</w:t>
            </w:r>
          </w:p>
        </w:tc>
        <w:tc>
          <w:tcPr>
            <w:tcW w:w="3456" w:type="dxa"/>
            <w:shd w:val="clear" w:color="auto" w:fill="FFFF00"/>
          </w:tcPr>
          <w:p w:rsidR="00B45DFE" w:rsidRPr="00323E19" w:rsidRDefault="00B45DFE" w:rsidP="00B45DFE">
            <w:pPr>
              <w:rPr>
                <w:sz w:val="20"/>
              </w:rPr>
            </w:pPr>
            <w:r w:rsidRPr="00323E19">
              <w:rPr>
                <w:rFonts w:hint="eastAsia"/>
                <w:sz w:val="20"/>
              </w:rPr>
              <w:t>如果你是警政單位人員，你認為應用</w:t>
            </w:r>
            <w:r w:rsidRPr="00323E19">
              <w:rPr>
                <w:sz w:val="20"/>
              </w:rPr>
              <w:t>Google Glass於預防犯罪的服務上，風險程度多少？</w:t>
            </w:r>
          </w:p>
        </w:tc>
        <w:tc>
          <w:tcPr>
            <w:tcW w:w="3631" w:type="dxa"/>
            <w:shd w:val="clear" w:color="auto" w:fill="FFFF00"/>
          </w:tcPr>
          <w:p w:rsidR="00B45DFE" w:rsidRPr="00323E19" w:rsidRDefault="00B45DFE" w:rsidP="00B45DFE">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B45DFE" w:rsidRPr="00323E19" w:rsidTr="00B45DFE">
        <w:tc>
          <w:tcPr>
            <w:tcW w:w="576" w:type="dxa"/>
            <w:vMerge/>
            <w:vAlign w:val="center"/>
          </w:tcPr>
          <w:p w:rsidR="00B45DFE" w:rsidRPr="00323E19" w:rsidRDefault="00B45DFE" w:rsidP="00B45DFE">
            <w:pPr>
              <w:jc w:val="center"/>
              <w:rPr>
                <w:sz w:val="20"/>
              </w:rPr>
            </w:pPr>
          </w:p>
        </w:tc>
        <w:tc>
          <w:tcPr>
            <w:tcW w:w="696" w:type="dxa"/>
            <w:vAlign w:val="center"/>
          </w:tcPr>
          <w:p w:rsidR="00B45DFE" w:rsidRPr="00323E19" w:rsidRDefault="00B45DFE" w:rsidP="00B45DFE">
            <w:pPr>
              <w:jc w:val="center"/>
              <w:rPr>
                <w:color w:val="000000"/>
                <w:sz w:val="20"/>
              </w:rPr>
            </w:pPr>
            <w:r w:rsidRPr="00323E19">
              <w:rPr>
                <w:rFonts w:hint="eastAsia"/>
                <w:color w:val="000000"/>
                <w:sz w:val="20"/>
              </w:rPr>
              <w:t>Q80</w:t>
            </w:r>
          </w:p>
        </w:tc>
        <w:tc>
          <w:tcPr>
            <w:tcW w:w="3456" w:type="dxa"/>
          </w:tcPr>
          <w:p w:rsidR="00B45DFE" w:rsidRPr="00323E19" w:rsidRDefault="00B45DFE" w:rsidP="00B45DFE">
            <w:pPr>
              <w:rPr>
                <w:sz w:val="20"/>
              </w:rPr>
            </w:pPr>
            <w:r w:rsidRPr="00323E19">
              <w:rPr>
                <w:rFonts w:hint="eastAsia"/>
                <w:sz w:val="20"/>
              </w:rPr>
              <w:t>承上題，你認為可能存在哪些風險？(至多選四個)</w:t>
            </w:r>
          </w:p>
        </w:tc>
        <w:tc>
          <w:tcPr>
            <w:tcW w:w="3631" w:type="dxa"/>
          </w:tcPr>
          <w:p w:rsidR="00B45DFE" w:rsidRPr="00323E19" w:rsidRDefault="00B45DFE" w:rsidP="00B45DFE">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B45DFE" w:rsidRPr="00323E19" w:rsidTr="00B45DFE">
        <w:tc>
          <w:tcPr>
            <w:tcW w:w="576" w:type="dxa"/>
            <w:vMerge/>
            <w:vAlign w:val="center"/>
          </w:tcPr>
          <w:p w:rsidR="00B45DFE" w:rsidRPr="00323E19" w:rsidRDefault="00B45DFE" w:rsidP="00B45DFE">
            <w:pPr>
              <w:jc w:val="center"/>
              <w:rPr>
                <w:sz w:val="20"/>
              </w:rPr>
            </w:pPr>
          </w:p>
        </w:tc>
        <w:tc>
          <w:tcPr>
            <w:tcW w:w="696" w:type="dxa"/>
            <w:vAlign w:val="center"/>
          </w:tcPr>
          <w:p w:rsidR="00B45DFE" w:rsidRPr="00323E19" w:rsidRDefault="00B45DFE" w:rsidP="00B45DFE">
            <w:pPr>
              <w:jc w:val="center"/>
              <w:rPr>
                <w:color w:val="000000"/>
                <w:sz w:val="20"/>
              </w:rPr>
            </w:pPr>
            <w:r w:rsidRPr="00323E19">
              <w:rPr>
                <w:rFonts w:hint="eastAsia"/>
                <w:color w:val="000000"/>
                <w:sz w:val="20"/>
              </w:rPr>
              <w:t>Q81</w:t>
            </w:r>
          </w:p>
        </w:tc>
        <w:tc>
          <w:tcPr>
            <w:tcW w:w="3456" w:type="dxa"/>
          </w:tcPr>
          <w:p w:rsidR="00B45DFE" w:rsidRPr="00323E19" w:rsidRDefault="00B45DFE" w:rsidP="00B45DFE">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B45DFE" w:rsidRPr="00323E19" w:rsidRDefault="00B45DFE" w:rsidP="00B45DFE">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B45DFE" w:rsidRPr="00323E19" w:rsidTr="00B45DFE">
        <w:tc>
          <w:tcPr>
            <w:tcW w:w="576" w:type="dxa"/>
            <w:vMerge/>
            <w:vAlign w:val="center"/>
          </w:tcPr>
          <w:p w:rsidR="00B45DFE" w:rsidRPr="00323E19" w:rsidRDefault="00B45DFE" w:rsidP="00B45DFE">
            <w:pPr>
              <w:jc w:val="center"/>
              <w:rPr>
                <w:sz w:val="20"/>
              </w:rPr>
            </w:pPr>
          </w:p>
        </w:tc>
        <w:tc>
          <w:tcPr>
            <w:tcW w:w="696" w:type="dxa"/>
            <w:vAlign w:val="center"/>
          </w:tcPr>
          <w:p w:rsidR="00B45DFE" w:rsidRPr="00323E19" w:rsidRDefault="00B45DFE" w:rsidP="00B45DFE">
            <w:pPr>
              <w:jc w:val="center"/>
              <w:rPr>
                <w:color w:val="000000"/>
                <w:sz w:val="20"/>
              </w:rPr>
            </w:pPr>
            <w:r w:rsidRPr="00323E19">
              <w:rPr>
                <w:rFonts w:hint="eastAsia"/>
                <w:color w:val="000000"/>
                <w:sz w:val="20"/>
              </w:rPr>
              <w:t>Q82</w:t>
            </w:r>
          </w:p>
        </w:tc>
        <w:tc>
          <w:tcPr>
            <w:tcW w:w="3456" w:type="dxa"/>
          </w:tcPr>
          <w:p w:rsidR="00B45DFE" w:rsidRPr="00323E19" w:rsidRDefault="00B45DFE" w:rsidP="00B45DFE">
            <w:pPr>
              <w:rPr>
                <w:sz w:val="20"/>
              </w:rPr>
            </w:pPr>
            <w:r w:rsidRPr="00323E19">
              <w:rPr>
                <w:rFonts w:hint="eastAsia"/>
                <w:sz w:val="20"/>
              </w:rPr>
              <w:t>如果你是警政單位人員，你認為應用</w:t>
            </w:r>
            <w:r w:rsidRPr="00323E19">
              <w:rPr>
                <w:sz w:val="20"/>
              </w:rPr>
              <w:t>Google Glass於預防犯罪的服務上，是否會讓服務的成果更好？</w:t>
            </w:r>
          </w:p>
        </w:tc>
        <w:tc>
          <w:tcPr>
            <w:tcW w:w="3631" w:type="dxa"/>
          </w:tcPr>
          <w:p w:rsidR="00B45DFE" w:rsidRPr="00323E19" w:rsidRDefault="00B45DFE" w:rsidP="00B45DFE">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B45DFE" w:rsidRPr="00323E19" w:rsidTr="00B45DFE">
        <w:tc>
          <w:tcPr>
            <w:tcW w:w="576" w:type="dxa"/>
            <w:vMerge/>
            <w:vAlign w:val="center"/>
          </w:tcPr>
          <w:p w:rsidR="00B45DFE" w:rsidRPr="00323E19" w:rsidRDefault="00B45DFE" w:rsidP="00B45DFE">
            <w:pPr>
              <w:jc w:val="center"/>
              <w:rPr>
                <w:sz w:val="20"/>
              </w:rPr>
            </w:pPr>
          </w:p>
        </w:tc>
        <w:tc>
          <w:tcPr>
            <w:tcW w:w="696" w:type="dxa"/>
            <w:vAlign w:val="center"/>
          </w:tcPr>
          <w:p w:rsidR="00B45DFE" w:rsidRPr="00323E19" w:rsidRDefault="00B45DFE" w:rsidP="00B45DFE">
            <w:pPr>
              <w:jc w:val="center"/>
              <w:rPr>
                <w:color w:val="000000"/>
                <w:sz w:val="20"/>
              </w:rPr>
            </w:pPr>
            <w:r w:rsidRPr="00323E19">
              <w:rPr>
                <w:rFonts w:hint="eastAsia"/>
                <w:color w:val="000000"/>
                <w:sz w:val="20"/>
              </w:rPr>
              <w:t>Q83</w:t>
            </w:r>
          </w:p>
        </w:tc>
        <w:tc>
          <w:tcPr>
            <w:tcW w:w="3456" w:type="dxa"/>
          </w:tcPr>
          <w:p w:rsidR="00B45DFE" w:rsidRPr="00323E19" w:rsidRDefault="00B45DFE" w:rsidP="00B45DFE">
            <w:pPr>
              <w:rPr>
                <w:sz w:val="20"/>
              </w:rPr>
            </w:pPr>
            <w:r w:rsidRPr="00323E19">
              <w:rPr>
                <w:rFonts w:hint="eastAsia"/>
                <w:sz w:val="20"/>
              </w:rPr>
              <w:t>政府在應用人工智慧犯罪預測系統時，系統的預測精</w:t>
            </w:r>
            <w:proofErr w:type="gramStart"/>
            <w:r w:rsidRPr="00323E19">
              <w:rPr>
                <w:rFonts w:hint="eastAsia"/>
                <w:sz w:val="20"/>
              </w:rPr>
              <w:t>準</w:t>
            </w:r>
            <w:proofErr w:type="gramEnd"/>
            <w:r w:rsidRPr="00323E19">
              <w:rPr>
                <w:rFonts w:hint="eastAsia"/>
                <w:sz w:val="20"/>
              </w:rPr>
              <w:t>度是能否順利輔助警察日常勤務與治安維持的要素。目前政府在採購更準確的</w:t>
            </w:r>
            <w:r w:rsidRPr="00323E19">
              <w:rPr>
                <w:sz w:val="20"/>
              </w:rPr>
              <w:t>AI系統時有兩個方案，請問你較同意哪</w:t>
            </w:r>
            <w:proofErr w:type="gramStart"/>
            <w:r w:rsidRPr="00323E19">
              <w:rPr>
                <w:sz w:val="20"/>
              </w:rPr>
              <w:t>個</w:t>
            </w:r>
            <w:proofErr w:type="gramEnd"/>
            <w:r w:rsidRPr="00323E19">
              <w:rPr>
                <w:sz w:val="20"/>
              </w:rPr>
              <w:t>方案？</w:t>
            </w:r>
          </w:p>
        </w:tc>
        <w:tc>
          <w:tcPr>
            <w:tcW w:w="3631" w:type="dxa"/>
          </w:tcPr>
          <w:p w:rsidR="00B45DFE" w:rsidRDefault="00B45DFE" w:rsidP="00B45DFE">
            <w:pPr>
              <w:rPr>
                <w:sz w:val="20"/>
              </w:rPr>
            </w:pPr>
            <w:r w:rsidRPr="00323E19">
              <w:rPr>
                <w:rFonts w:hint="eastAsia"/>
                <w:sz w:val="20"/>
              </w:rPr>
              <w:t>(</w:t>
            </w:r>
            <w:r w:rsidRPr="00323E19">
              <w:rPr>
                <w:sz w:val="20"/>
              </w:rPr>
              <w:t>1)</w:t>
            </w:r>
            <w:r w:rsidRPr="00323E19">
              <w:rPr>
                <w:rFonts w:hint="eastAsia"/>
                <w:sz w:val="20"/>
              </w:rPr>
              <w:t xml:space="preserve"> 較同意</w:t>
            </w:r>
            <w:r w:rsidRPr="00323E19">
              <w:rPr>
                <w:sz w:val="20"/>
              </w:rPr>
              <w:t>A方案。</w:t>
            </w:r>
          </w:p>
          <w:p w:rsidR="00B45DFE" w:rsidRPr="00323E19" w:rsidRDefault="00B45DFE" w:rsidP="00B45DFE">
            <w:pPr>
              <w:rPr>
                <w:sz w:val="20"/>
              </w:rPr>
            </w:pPr>
            <w:r w:rsidRPr="00323E19">
              <w:rPr>
                <w:rFonts w:hint="eastAsia"/>
                <w:sz w:val="20"/>
              </w:rPr>
              <w:t>(2) 較同意</w:t>
            </w:r>
            <w:r w:rsidRPr="00323E19">
              <w:rPr>
                <w:sz w:val="20"/>
              </w:rPr>
              <w:t>B方案。</w:t>
            </w:r>
          </w:p>
          <w:p w:rsidR="00B45DFE" w:rsidRPr="00323E19" w:rsidRDefault="00B45DFE" w:rsidP="00B45DFE">
            <w:pPr>
              <w:rPr>
                <w:sz w:val="20"/>
              </w:rPr>
            </w:pPr>
          </w:p>
        </w:tc>
      </w:tr>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AD61A3" w:rsidP="00AD61A3">
            <w:pPr>
              <w:jc w:val="center"/>
              <w:rPr>
                <w:color w:val="000000"/>
                <w:sz w:val="20"/>
              </w:rPr>
            </w:pPr>
            <w:r w:rsidRPr="00C95581">
              <w:rPr>
                <w:color w:val="000000"/>
                <w:sz w:val="20"/>
              </w:rPr>
              <w:t>F.</w:t>
            </w:r>
            <w:r w:rsidRPr="00C95581">
              <w:rPr>
                <w:color w:val="000000"/>
                <w:sz w:val="20"/>
              </w:rPr>
              <w:tab/>
              <w:t>社會福利補助身分的自動分析與判斷</w:t>
            </w:r>
          </w:p>
        </w:tc>
        <w:tc>
          <w:tcPr>
            <w:tcW w:w="3456" w:type="dxa"/>
          </w:tcPr>
          <w:p w:rsidR="00AD61A3" w:rsidRPr="00C95581" w:rsidRDefault="00AD61A3" w:rsidP="00AD61A3">
            <w:pPr>
              <w:rPr>
                <w:sz w:val="20"/>
              </w:rPr>
            </w:pPr>
            <w:r w:rsidRPr="00C95581">
              <w:rPr>
                <w:rFonts w:hint="eastAsia"/>
                <w:sz w:val="20"/>
              </w:rPr>
              <w:t>衛生福利部協同地方政府社會局，下個月將</w:t>
            </w:r>
            <w:proofErr w:type="gramStart"/>
            <w:r w:rsidRPr="00C95581">
              <w:rPr>
                <w:rFonts w:hint="eastAsia"/>
                <w:sz w:val="20"/>
              </w:rPr>
              <w:t>透過沙盒實驗</w:t>
            </w:r>
            <w:proofErr w:type="gramEnd"/>
            <w:r w:rsidRPr="00C95581">
              <w:rPr>
                <w:rFonts w:hint="eastAsia"/>
                <w:sz w:val="20"/>
              </w:rPr>
              <w:t>，以北市的某三</w:t>
            </w:r>
            <w:proofErr w:type="gramStart"/>
            <w:r w:rsidRPr="00C95581">
              <w:rPr>
                <w:rFonts w:hint="eastAsia"/>
                <w:sz w:val="20"/>
              </w:rPr>
              <w:t>個</w:t>
            </w:r>
            <w:proofErr w:type="gramEnd"/>
            <w:r w:rsidRPr="00C95581">
              <w:rPr>
                <w:rFonts w:hint="eastAsia"/>
                <w:sz w:val="20"/>
              </w:rPr>
              <w:t>行政區為試驗場域，利用人工智慧（</w:t>
            </w:r>
            <w:r w:rsidRPr="00C95581">
              <w:rPr>
                <w:sz w:val="20"/>
              </w:rPr>
              <w:t>AI）自動分析與判斷申請補助民眾的身分及資格是否吻合。民眾可</w:t>
            </w:r>
            <w:proofErr w:type="gramStart"/>
            <w:r w:rsidRPr="00C95581">
              <w:rPr>
                <w:sz w:val="20"/>
              </w:rPr>
              <w:t>在線上申請</w:t>
            </w:r>
            <w:proofErr w:type="gramEnd"/>
            <w:r w:rsidRPr="00C95581">
              <w:rPr>
                <w:sz w:val="20"/>
              </w:rPr>
              <w:t>各類社會福利補助，透過連結中央及地方政府共通的資料庫，民眾無須再次準備資格文件與填寫表單，且根據不同的申請目的，系統將自動分析申請者的資格是否符合，可即時得知結果及原因。</w:t>
            </w:r>
          </w:p>
          <w:p w:rsidR="00AD61A3" w:rsidRPr="00323E19" w:rsidRDefault="00AD61A3" w:rsidP="00AD61A3">
            <w:pPr>
              <w:rPr>
                <w:sz w:val="20"/>
              </w:rPr>
            </w:pPr>
            <w:proofErr w:type="gramStart"/>
            <w:r w:rsidRPr="00C95581">
              <w:rPr>
                <w:rFonts w:hint="eastAsia"/>
                <w:sz w:val="20"/>
              </w:rPr>
              <w:lastRenderedPageBreak/>
              <w:t>在此沙盒環境</w:t>
            </w:r>
            <w:proofErr w:type="gramEnd"/>
            <w:r w:rsidRPr="00C95581">
              <w:rPr>
                <w:rFonts w:hint="eastAsia"/>
                <w:sz w:val="20"/>
              </w:rPr>
              <w:t>中，業務人員也享有免除責任的法律保護。</w:t>
            </w:r>
          </w:p>
        </w:tc>
        <w:tc>
          <w:tcPr>
            <w:tcW w:w="3631" w:type="dxa"/>
          </w:tcPr>
          <w:p w:rsidR="00AD61A3" w:rsidRPr="00323E19" w:rsidRDefault="00AD61A3" w:rsidP="00AD61A3">
            <w:pPr>
              <w:rPr>
                <w:sz w:val="20"/>
              </w:rPr>
            </w:pPr>
            <w:r>
              <w:rPr>
                <w:noProof/>
                <w:sz w:val="20"/>
              </w:rPr>
              <w:lastRenderedPageBreak/>
              <w:drawing>
                <wp:inline distT="0" distB="0" distL="0" distR="0" wp14:anchorId="36EA0736" wp14:editId="4B236B39">
                  <wp:extent cx="2220837" cy="1470660"/>
                  <wp:effectExtent l="0" t="0" r="8255"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3508" cy="1479051"/>
                          </a:xfrm>
                          <a:prstGeom prst="rect">
                            <a:avLst/>
                          </a:prstGeom>
                          <a:noFill/>
                        </pic:spPr>
                      </pic:pic>
                    </a:graphicData>
                  </a:graphic>
                </wp:inline>
              </w:drawing>
            </w:r>
          </w:p>
        </w:tc>
      </w:tr>
      <w:tr w:rsidR="00AD61A3" w:rsidRPr="00323E19" w:rsidTr="00755FC8">
        <w:tc>
          <w:tcPr>
            <w:tcW w:w="576" w:type="dxa"/>
            <w:vMerge/>
            <w:vAlign w:val="center"/>
          </w:tcPr>
          <w:p w:rsidR="00AD61A3" w:rsidRPr="00323E19" w:rsidRDefault="00AD61A3" w:rsidP="00AD61A3">
            <w:pPr>
              <w:jc w:val="center"/>
              <w:rPr>
                <w:sz w:val="20"/>
              </w:rPr>
            </w:pPr>
          </w:p>
        </w:tc>
        <w:tc>
          <w:tcPr>
            <w:tcW w:w="696" w:type="dxa"/>
            <w:shd w:val="clear" w:color="auto" w:fill="FFFF00"/>
            <w:vAlign w:val="center"/>
          </w:tcPr>
          <w:p w:rsidR="00AD61A3" w:rsidRPr="00323E19" w:rsidRDefault="00AD61A3" w:rsidP="00AD61A3">
            <w:pPr>
              <w:jc w:val="center"/>
              <w:rPr>
                <w:color w:val="000000"/>
                <w:sz w:val="20"/>
              </w:rPr>
            </w:pPr>
            <w:r w:rsidRPr="00323E19">
              <w:rPr>
                <w:rFonts w:hint="eastAsia"/>
                <w:color w:val="000000"/>
                <w:sz w:val="20"/>
              </w:rPr>
              <w:t>Q84</w:t>
            </w:r>
          </w:p>
        </w:tc>
        <w:tc>
          <w:tcPr>
            <w:tcW w:w="3456" w:type="dxa"/>
            <w:shd w:val="clear" w:color="auto" w:fill="FFFF00"/>
          </w:tcPr>
          <w:p w:rsidR="00AD61A3" w:rsidRPr="00323E19" w:rsidRDefault="00AD61A3" w:rsidP="00AD61A3">
            <w:pPr>
              <w:rPr>
                <w:sz w:val="20"/>
              </w:rPr>
            </w:pPr>
            <w:r w:rsidRPr="00323E19">
              <w:rPr>
                <w:rFonts w:hint="eastAsia"/>
                <w:sz w:val="20"/>
              </w:rPr>
              <w:t>如果你是社會局人員，請問你是否信任</w:t>
            </w:r>
            <w:proofErr w:type="gramStart"/>
            <w:r w:rsidRPr="00323E19">
              <w:rPr>
                <w:rFonts w:hint="eastAsia"/>
                <w:sz w:val="20"/>
              </w:rPr>
              <w:t>透過沙盒實驗</w:t>
            </w:r>
            <w:proofErr w:type="gramEnd"/>
            <w:r w:rsidRPr="00323E19">
              <w:rPr>
                <w:rFonts w:hint="eastAsia"/>
                <w:sz w:val="20"/>
              </w:rPr>
              <w:t>應用</w:t>
            </w:r>
            <w:r w:rsidRPr="00323E19">
              <w:rPr>
                <w:sz w:val="20"/>
              </w:rPr>
              <w:t>AI大數據自動分析於社福補助服務？</w:t>
            </w:r>
          </w:p>
        </w:tc>
        <w:tc>
          <w:tcPr>
            <w:tcW w:w="3631" w:type="dxa"/>
            <w:shd w:val="clear" w:color="auto" w:fill="FFFF00"/>
          </w:tcPr>
          <w:p w:rsidR="00AD61A3" w:rsidRPr="00323E19" w:rsidRDefault="00AD61A3" w:rsidP="00AD61A3">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AD61A3" w:rsidRPr="00323E19" w:rsidTr="00755FC8">
        <w:tc>
          <w:tcPr>
            <w:tcW w:w="576" w:type="dxa"/>
            <w:vMerge/>
            <w:vAlign w:val="center"/>
          </w:tcPr>
          <w:p w:rsidR="00AD61A3" w:rsidRPr="00323E19" w:rsidRDefault="00AD61A3" w:rsidP="00AD61A3">
            <w:pPr>
              <w:jc w:val="center"/>
              <w:rPr>
                <w:sz w:val="20"/>
              </w:rPr>
            </w:pPr>
          </w:p>
        </w:tc>
        <w:tc>
          <w:tcPr>
            <w:tcW w:w="696" w:type="dxa"/>
            <w:shd w:val="clear" w:color="auto" w:fill="FFFF00"/>
            <w:vAlign w:val="center"/>
          </w:tcPr>
          <w:p w:rsidR="00AD61A3" w:rsidRPr="00323E19" w:rsidRDefault="00AD61A3" w:rsidP="00AD61A3">
            <w:pPr>
              <w:jc w:val="center"/>
              <w:rPr>
                <w:color w:val="000000"/>
                <w:sz w:val="20"/>
              </w:rPr>
            </w:pPr>
            <w:r w:rsidRPr="00323E19">
              <w:rPr>
                <w:rFonts w:hint="eastAsia"/>
                <w:color w:val="000000"/>
                <w:sz w:val="20"/>
              </w:rPr>
              <w:t>Q85</w:t>
            </w:r>
          </w:p>
        </w:tc>
        <w:tc>
          <w:tcPr>
            <w:tcW w:w="3456" w:type="dxa"/>
            <w:shd w:val="clear" w:color="auto" w:fill="FFFF00"/>
          </w:tcPr>
          <w:p w:rsidR="00AD61A3" w:rsidRPr="00323E19" w:rsidRDefault="00AD61A3" w:rsidP="00AD61A3">
            <w:pPr>
              <w:rPr>
                <w:sz w:val="20"/>
              </w:rPr>
            </w:pPr>
            <w:r w:rsidRPr="00323E19">
              <w:rPr>
                <w:rFonts w:hint="eastAsia"/>
                <w:sz w:val="20"/>
              </w:rPr>
              <w:t>如果你是社會局人員，你認為應用</w:t>
            </w:r>
            <w:r w:rsidRPr="00323E19">
              <w:rPr>
                <w:sz w:val="20"/>
              </w:rPr>
              <w:t>AI大數據自動分析於社福補助服務，風險程度多少？</w:t>
            </w:r>
          </w:p>
        </w:tc>
        <w:tc>
          <w:tcPr>
            <w:tcW w:w="3631" w:type="dxa"/>
            <w:shd w:val="clear" w:color="auto" w:fill="FFFF00"/>
          </w:tcPr>
          <w:p w:rsidR="00AD61A3" w:rsidRPr="00323E19" w:rsidRDefault="00AD61A3" w:rsidP="00AD61A3">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AD61A3" w:rsidP="00AD61A3">
            <w:pPr>
              <w:jc w:val="center"/>
              <w:rPr>
                <w:color w:val="000000"/>
                <w:sz w:val="20"/>
              </w:rPr>
            </w:pPr>
            <w:r w:rsidRPr="00323E19">
              <w:rPr>
                <w:rFonts w:hint="eastAsia"/>
                <w:color w:val="000000"/>
                <w:sz w:val="20"/>
              </w:rPr>
              <w:t>Q86</w:t>
            </w:r>
          </w:p>
        </w:tc>
        <w:tc>
          <w:tcPr>
            <w:tcW w:w="3456" w:type="dxa"/>
          </w:tcPr>
          <w:p w:rsidR="00AD61A3" w:rsidRPr="00323E19" w:rsidRDefault="00AD61A3" w:rsidP="00AD61A3">
            <w:pPr>
              <w:rPr>
                <w:sz w:val="20"/>
              </w:rPr>
            </w:pPr>
            <w:r w:rsidRPr="00323E19">
              <w:rPr>
                <w:rFonts w:hint="eastAsia"/>
                <w:sz w:val="20"/>
              </w:rPr>
              <w:t>承上題，你認為可能存在哪些風險？(至多選四個)</w:t>
            </w:r>
          </w:p>
        </w:tc>
        <w:tc>
          <w:tcPr>
            <w:tcW w:w="3631" w:type="dxa"/>
          </w:tcPr>
          <w:p w:rsidR="00AD61A3" w:rsidRPr="00323E19" w:rsidRDefault="00AD61A3" w:rsidP="00AD61A3">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AD61A3" w:rsidP="00AD61A3">
            <w:pPr>
              <w:jc w:val="center"/>
              <w:rPr>
                <w:color w:val="000000"/>
                <w:sz w:val="20"/>
              </w:rPr>
            </w:pPr>
            <w:r w:rsidRPr="00323E19">
              <w:rPr>
                <w:rFonts w:hint="eastAsia"/>
                <w:color w:val="000000"/>
                <w:sz w:val="20"/>
              </w:rPr>
              <w:t>Q87</w:t>
            </w:r>
          </w:p>
        </w:tc>
        <w:tc>
          <w:tcPr>
            <w:tcW w:w="3456" w:type="dxa"/>
          </w:tcPr>
          <w:p w:rsidR="00AD61A3" w:rsidRPr="00323E19" w:rsidRDefault="00AD61A3" w:rsidP="00AD61A3">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AD61A3" w:rsidRPr="00323E19" w:rsidRDefault="00AD61A3" w:rsidP="00AD61A3">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AD61A3" w:rsidP="00AD61A3">
            <w:pPr>
              <w:jc w:val="center"/>
              <w:rPr>
                <w:color w:val="000000"/>
                <w:sz w:val="20"/>
              </w:rPr>
            </w:pPr>
            <w:r w:rsidRPr="00323E19">
              <w:rPr>
                <w:rFonts w:hint="eastAsia"/>
                <w:color w:val="000000"/>
                <w:sz w:val="20"/>
              </w:rPr>
              <w:t>Q88</w:t>
            </w:r>
          </w:p>
        </w:tc>
        <w:tc>
          <w:tcPr>
            <w:tcW w:w="3456" w:type="dxa"/>
          </w:tcPr>
          <w:p w:rsidR="00AD61A3" w:rsidRPr="00323E19" w:rsidRDefault="00AD61A3" w:rsidP="00AD61A3">
            <w:pPr>
              <w:rPr>
                <w:sz w:val="20"/>
              </w:rPr>
            </w:pPr>
            <w:r w:rsidRPr="00323E19">
              <w:rPr>
                <w:rFonts w:hint="eastAsia"/>
                <w:sz w:val="20"/>
              </w:rPr>
              <w:t>如果你是社會局人員，你認為應用</w:t>
            </w:r>
            <w:r w:rsidRPr="00323E19">
              <w:rPr>
                <w:sz w:val="20"/>
              </w:rPr>
              <w:t>AI大數據自動分析於社福補助服務，是否會讓服務的成果更好？</w:t>
            </w:r>
          </w:p>
        </w:tc>
        <w:tc>
          <w:tcPr>
            <w:tcW w:w="3631" w:type="dxa"/>
          </w:tcPr>
          <w:p w:rsidR="00AD61A3" w:rsidRPr="00323E19" w:rsidRDefault="00AD61A3" w:rsidP="00AD61A3">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AD61A3" w:rsidP="00AD61A3">
            <w:pPr>
              <w:jc w:val="center"/>
              <w:rPr>
                <w:color w:val="000000"/>
                <w:sz w:val="20"/>
              </w:rPr>
            </w:pPr>
            <w:r w:rsidRPr="00C95581">
              <w:rPr>
                <w:color w:val="000000"/>
                <w:sz w:val="20"/>
              </w:rPr>
              <w:t>G.</w:t>
            </w:r>
            <w:r w:rsidRPr="00C95581">
              <w:rPr>
                <w:color w:val="000000"/>
                <w:sz w:val="20"/>
              </w:rPr>
              <w:tab/>
              <w:t>以虛擬實境技術提供市民線上報稅時擬真的諮詢服務</w:t>
            </w:r>
          </w:p>
        </w:tc>
        <w:tc>
          <w:tcPr>
            <w:tcW w:w="3456" w:type="dxa"/>
          </w:tcPr>
          <w:p w:rsidR="00AD61A3" w:rsidRPr="00C95581" w:rsidRDefault="00AD61A3" w:rsidP="00AD61A3">
            <w:pPr>
              <w:rPr>
                <w:sz w:val="20"/>
              </w:rPr>
            </w:pPr>
            <w:r w:rsidRPr="00C95581">
              <w:rPr>
                <w:rFonts w:hint="eastAsia"/>
                <w:sz w:val="20"/>
              </w:rPr>
              <w:t>財政部及國稅局下個月將</w:t>
            </w:r>
            <w:proofErr w:type="gramStart"/>
            <w:r w:rsidRPr="00C95581">
              <w:rPr>
                <w:rFonts w:hint="eastAsia"/>
                <w:sz w:val="20"/>
              </w:rPr>
              <w:t>透過沙盒實驗</w:t>
            </w:r>
            <w:proofErr w:type="gramEnd"/>
            <w:r w:rsidRPr="00C95581">
              <w:rPr>
                <w:rFonts w:hint="eastAsia"/>
                <w:sz w:val="20"/>
              </w:rPr>
              <w:t>，於網頁上小規模的隨機選取民眾測試「虛擬實境技術」，提供</w:t>
            </w:r>
            <w:proofErr w:type="gramStart"/>
            <w:r w:rsidRPr="00C95581">
              <w:rPr>
                <w:rFonts w:hint="eastAsia"/>
                <w:sz w:val="20"/>
              </w:rPr>
              <w:t>市民線上報稅</w:t>
            </w:r>
            <w:proofErr w:type="gramEnd"/>
            <w:r w:rsidRPr="00C95581">
              <w:rPr>
                <w:rFonts w:hint="eastAsia"/>
                <w:sz w:val="20"/>
              </w:rPr>
              <w:t>時擬真的諮詢服務。當</w:t>
            </w:r>
            <w:proofErr w:type="gramStart"/>
            <w:r w:rsidRPr="00C95581">
              <w:rPr>
                <w:rFonts w:hint="eastAsia"/>
                <w:sz w:val="20"/>
              </w:rPr>
              <w:t>民眾線上報稅</w:t>
            </w:r>
            <w:proofErr w:type="gramEnd"/>
            <w:r w:rsidRPr="00C95581">
              <w:rPr>
                <w:rFonts w:hint="eastAsia"/>
                <w:sz w:val="20"/>
              </w:rPr>
              <w:t>時有任何需求或問題，可戴上虛擬實境裝置連結上網，透過擬真的諮詢機器人與國稅局及相關單位溝通，分流、解答民眾提出的問題。</w:t>
            </w:r>
          </w:p>
          <w:p w:rsidR="00AD61A3" w:rsidRPr="00323E19" w:rsidRDefault="00AD61A3" w:rsidP="00AD61A3">
            <w:pPr>
              <w:rPr>
                <w:sz w:val="20"/>
              </w:rPr>
            </w:pPr>
            <w:proofErr w:type="gramStart"/>
            <w:r w:rsidRPr="00C95581">
              <w:rPr>
                <w:rFonts w:hint="eastAsia"/>
                <w:sz w:val="20"/>
              </w:rPr>
              <w:t>透過沙盒實驗</w:t>
            </w:r>
            <w:proofErr w:type="gramEnd"/>
            <w:r w:rsidRPr="00C95581">
              <w:rPr>
                <w:rFonts w:hint="eastAsia"/>
                <w:sz w:val="20"/>
              </w:rPr>
              <w:t>的機制，檢驗利用虛擬實境技術提供服務的可能性，實驗過程中公務人員享有免除責任的法律保護。</w:t>
            </w:r>
          </w:p>
        </w:tc>
        <w:tc>
          <w:tcPr>
            <w:tcW w:w="3631" w:type="dxa"/>
          </w:tcPr>
          <w:p w:rsidR="00AD61A3" w:rsidRPr="00323E19" w:rsidRDefault="00AD61A3" w:rsidP="00AD61A3">
            <w:pPr>
              <w:rPr>
                <w:sz w:val="20"/>
              </w:rPr>
            </w:pPr>
            <w:r>
              <w:rPr>
                <w:noProof/>
                <w:sz w:val="20"/>
              </w:rPr>
              <w:drawing>
                <wp:inline distT="0" distB="0" distL="0" distR="0" wp14:anchorId="0F5D6C9C" wp14:editId="0E1C430A">
                  <wp:extent cx="2183822" cy="1744980"/>
                  <wp:effectExtent l="0" t="0" r="6985" b="762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8256" cy="1748523"/>
                          </a:xfrm>
                          <a:prstGeom prst="rect">
                            <a:avLst/>
                          </a:prstGeom>
                          <a:noFill/>
                        </pic:spPr>
                      </pic:pic>
                    </a:graphicData>
                  </a:graphic>
                </wp:inline>
              </w:drawing>
            </w:r>
          </w:p>
        </w:tc>
      </w:tr>
      <w:tr w:rsidR="00AD61A3" w:rsidRPr="00323E19" w:rsidTr="00755FC8">
        <w:tc>
          <w:tcPr>
            <w:tcW w:w="576" w:type="dxa"/>
            <w:vMerge/>
            <w:vAlign w:val="center"/>
          </w:tcPr>
          <w:p w:rsidR="00AD61A3" w:rsidRPr="00323E19" w:rsidRDefault="00AD61A3" w:rsidP="00AD61A3">
            <w:pPr>
              <w:jc w:val="center"/>
              <w:rPr>
                <w:sz w:val="20"/>
              </w:rPr>
            </w:pPr>
          </w:p>
        </w:tc>
        <w:tc>
          <w:tcPr>
            <w:tcW w:w="696" w:type="dxa"/>
            <w:shd w:val="clear" w:color="auto" w:fill="FFFF00"/>
            <w:vAlign w:val="center"/>
          </w:tcPr>
          <w:p w:rsidR="00AD61A3" w:rsidRPr="00323E19" w:rsidRDefault="00AD61A3" w:rsidP="00AD61A3">
            <w:pPr>
              <w:jc w:val="center"/>
              <w:rPr>
                <w:color w:val="000000"/>
                <w:sz w:val="20"/>
              </w:rPr>
            </w:pPr>
            <w:r w:rsidRPr="00323E19">
              <w:rPr>
                <w:rFonts w:hint="eastAsia"/>
                <w:color w:val="000000"/>
                <w:sz w:val="20"/>
              </w:rPr>
              <w:t>Q89</w:t>
            </w:r>
          </w:p>
        </w:tc>
        <w:tc>
          <w:tcPr>
            <w:tcW w:w="3456" w:type="dxa"/>
            <w:shd w:val="clear" w:color="auto" w:fill="FFFF00"/>
          </w:tcPr>
          <w:p w:rsidR="00AD61A3" w:rsidRPr="00323E19" w:rsidRDefault="00AD61A3" w:rsidP="00AD61A3">
            <w:pPr>
              <w:rPr>
                <w:sz w:val="20"/>
              </w:rPr>
            </w:pPr>
            <w:r w:rsidRPr="00323E19">
              <w:rPr>
                <w:rFonts w:hint="eastAsia"/>
                <w:sz w:val="20"/>
              </w:rPr>
              <w:t>如果你是國稅局人員，請問你是否信任</w:t>
            </w:r>
            <w:proofErr w:type="gramStart"/>
            <w:r w:rsidRPr="00323E19">
              <w:rPr>
                <w:rFonts w:hint="eastAsia"/>
                <w:sz w:val="20"/>
              </w:rPr>
              <w:t>透過沙盒實驗</w:t>
            </w:r>
            <w:proofErr w:type="gramEnd"/>
            <w:r w:rsidRPr="00323E19">
              <w:rPr>
                <w:rFonts w:hint="eastAsia"/>
                <w:sz w:val="20"/>
              </w:rPr>
              <w:t>應用虛擬實境技術於報稅服務上？</w:t>
            </w:r>
          </w:p>
        </w:tc>
        <w:tc>
          <w:tcPr>
            <w:tcW w:w="3631" w:type="dxa"/>
            <w:shd w:val="clear" w:color="auto" w:fill="FFFF00"/>
          </w:tcPr>
          <w:p w:rsidR="00AD61A3" w:rsidRPr="00323E19" w:rsidRDefault="00AD61A3" w:rsidP="00AD61A3">
            <w:pPr>
              <w:rPr>
                <w:sz w:val="20"/>
              </w:rPr>
            </w:pPr>
            <w:r w:rsidRPr="00323E19">
              <w:rPr>
                <w:rFonts w:hint="eastAsia"/>
                <w:sz w:val="20"/>
              </w:rPr>
              <w:t>(</w:t>
            </w:r>
            <w:r w:rsidRPr="00323E19">
              <w:rPr>
                <w:sz w:val="20"/>
              </w:rPr>
              <w:t>1)非常不</w:t>
            </w:r>
            <w:r w:rsidRPr="00323E19">
              <w:rPr>
                <w:rFonts w:hint="eastAsia"/>
                <w:sz w:val="20"/>
              </w:rPr>
              <w:t>信任(2)不信任(3)普通(4)信任(</w:t>
            </w:r>
            <w:r w:rsidRPr="00323E19">
              <w:rPr>
                <w:sz w:val="20"/>
              </w:rPr>
              <w:t>5</w:t>
            </w:r>
            <w:r w:rsidRPr="00323E19">
              <w:rPr>
                <w:rFonts w:hint="eastAsia"/>
                <w:sz w:val="20"/>
              </w:rPr>
              <w:t>)</w:t>
            </w:r>
            <w:r w:rsidRPr="00323E19">
              <w:rPr>
                <w:sz w:val="20"/>
              </w:rPr>
              <w:t>非常</w:t>
            </w:r>
            <w:r w:rsidRPr="00323E19">
              <w:rPr>
                <w:rFonts w:hint="eastAsia"/>
                <w:sz w:val="20"/>
              </w:rPr>
              <w:t>信任</w:t>
            </w:r>
          </w:p>
        </w:tc>
      </w:tr>
      <w:tr w:rsidR="00AD61A3" w:rsidRPr="00323E19" w:rsidTr="00755FC8">
        <w:tc>
          <w:tcPr>
            <w:tcW w:w="576" w:type="dxa"/>
            <w:vMerge/>
            <w:vAlign w:val="center"/>
          </w:tcPr>
          <w:p w:rsidR="00AD61A3" w:rsidRPr="00323E19" w:rsidRDefault="00AD61A3" w:rsidP="00AD61A3">
            <w:pPr>
              <w:jc w:val="center"/>
              <w:rPr>
                <w:sz w:val="20"/>
              </w:rPr>
            </w:pPr>
          </w:p>
        </w:tc>
        <w:tc>
          <w:tcPr>
            <w:tcW w:w="696" w:type="dxa"/>
            <w:shd w:val="clear" w:color="auto" w:fill="FFFF00"/>
            <w:vAlign w:val="center"/>
          </w:tcPr>
          <w:p w:rsidR="00AD61A3" w:rsidRPr="00323E19" w:rsidRDefault="00AD61A3" w:rsidP="00AD61A3">
            <w:pPr>
              <w:jc w:val="center"/>
              <w:rPr>
                <w:color w:val="000000"/>
                <w:sz w:val="20"/>
              </w:rPr>
            </w:pPr>
            <w:r w:rsidRPr="00323E19">
              <w:rPr>
                <w:rFonts w:hint="eastAsia"/>
                <w:color w:val="000000"/>
                <w:sz w:val="20"/>
              </w:rPr>
              <w:t>Q90</w:t>
            </w:r>
          </w:p>
        </w:tc>
        <w:tc>
          <w:tcPr>
            <w:tcW w:w="3456" w:type="dxa"/>
            <w:shd w:val="clear" w:color="auto" w:fill="FFFF00"/>
          </w:tcPr>
          <w:p w:rsidR="00AD61A3" w:rsidRPr="00323E19" w:rsidRDefault="00AD61A3" w:rsidP="00AD61A3">
            <w:pPr>
              <w:rPr>
                <w:sz w:val="20"/>
              </w:rPr>
            </w:pPr>
            <w:r w:rsidRPr="00323E19">
              <w:rPr>
                <w:rFonts w:hint="eastAsia"/>
                <w:sz w:val="20"/>
              </w:rPr>
              <w:t>如果你是國稅局人員，你認為應用虛擬實境技術於報稅服務上，風險程度多少？</w:t>
            </w:r>
          </w:p>
        </w:tc>
        <w:tc>
          <w:tcPr>
            <w:tcW w:w="3631" w:type="dxa"/>
            <w:shd w:val="clear" w:color="auto" w:fill="FFFF00"/>
          </w:tcPr>
          <w:p w:rsidR="00AD61A3" w:rsidRPr="00323E19" w:rsidRDefault="00AD61A3" w:rsidP="00AD61A3">
            <w:pPr>
              <w:rPr>
                <w:sz w:val="20"/>
              </w:rPr>
            </w:pPr>
            <w:r w:rsidRPr="00323E19">
              <w:rPr>
                <w:rFonts w:hint="eastAsia"/>
                <w:sz w:val="20"/>
              </w:rPr>
              <w:t>(</w:t>
            </w:r>
            <w:r w:rsidRPr="00323E19">
              <w:rPr>
                <w:sz w:val="20"/>
              </w:rPr>
              <w:t>1)非常</w:t>
            </w:r>
            <w:r w:rsidRPr="00323E19">
              <w:rPr>
                <w:rFonts w:hint="eastAsia"/>
                <w:sz w:val="20"/>
              </w:rPr>
              <w:t>低 (2)低(3)普通(4)高(</w:t>
            </w:r>
            <w:r w:rsidRPr="00323E19">
              <w:rPr>
                <w:sz w:val="20"/>
              </w:rPr>
              <w:t>5</w:t>
            </w:r>
            <w:r w:rsidRPr="00323E19">
              <w:rPr>
                <w:rFonts w:hint="eastAsia"/>
                <w:sz w:val="20"/>
              </w:rPr>
              <w:t>)</w:t>
            </w:r>
            <w:r w:rsidRPr="00323E19">
              <w:rPr>
                <w:sz w:val="20"/>
              </w:rPr>
              <w:t>非常</w:t>
            </w:r>
            <w:r w:rsidRPr="00323E19">
              <w:rPr>
                <w:rFonts w:hint="eastAsia"/>
                <w:sz w:val="20"/>
              </w:rPr>
              <w:t>高</w:t>
            </w:r>
          </w:p>
        </w:tc>
      </w:tr>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AD61A3" w:rsidP="00AD61A3">
            <w:pPr>
              <w:jc w:val="center"/>
              <w:rPr>
                <w:color w:val="000000"/>
                <w:sz w:val="20"/>
              </w:rPr>
            </w:pPr>
            <w:r w:rsidRPr="00323E19">
              <w:rPr>
                <w:rFonts w:hint="eastAsia"/>
                <w:color w:val="000000"/>
                <w:sz w:val="20"/>
              </w:rPr>
              <w:t>Q91</w:t>
            </w:r>
          </w:p>
        </w:tc>
        <w:tc>
          <w:tcPr>
            <w:tcW w:w="3456" w:type="dxa"/>
          </w:tcPr>
          <w:p w:rsidR="00AD61A3" w:rsidRPr="00323E19" w:rsidRDefault="00AD61A3" w:rsidP="00AD61A3">
            <w:pPr>
              <w:rPr>
                <w:sz w:val="20"/>
              </w:rPr>
            </w:pPr>
            <w:r w:rsidRPr="00323E19">
              <w:rPr>
                <w:rFonts w:hint="eastAsia"/>
                <w:sz w:val="20"/>
              </w:rPr>
              <w:t>承上題，你認為可能存在哪些風險？(至多選四個)</w:t>
            </w:r>
          </w:p>
        </w:tc>
        <w:tc>
          <w:tcPr>
            <w:tcW w:w="3631" w:type="dxa"/>
          </w:tcPr>
          <w:p w:rsidR="00AD61A3" w:rsidRPr="00323E19" w:rsidRDefault="00AD61A3" w:rsidP="00AD61A3">
            <w:pPr>
              <w:rPr>
                <w:sz w:val="20"/>
              </w:rPr>
            </w:pPr>
            <w:r w:rsidRPr="00323E19">
              <w:rPr>
                <w:rFonts w:hint="eastAsia"/>
                <w:sz w:val="20"/>
              </w:rPr>
              <w:t>(</w:t>
            </w:r>
            <w:r w:rsidRPr="00323E19">
              <w:rPr>
                <w:sz w:val="20"/>
              </w:rPr>
              <w:t>1)</w:t>
            </w:r>
            <w:r w:rsidRPr="00323E19">
              <w:rPr>
                <w:rFonts w:hint="eastAsia"/>
                <w:sz w:val="20"/>
              </w:rPr>
              <w:t>個人責任承擔</w:t>
            </w:r>
            <w:r w:rsidRPr="00323E19">
              <w:rPr>
                <w:sz w:val="20"/>
              </w:rPr>
              <w:t xml:space="preserve"> </w:t>
            </w:r>
            <w:r w:rsidRPr="00323E19">
              <w:rPr>
                <w:rFonts w:hint="eastAsia"/>
                <w:sz w:val="20"/>
              </w:rPr>
              <w:t>(2</w:t>
            </w:r>
            <w:r w:rsidRPr="00323E19">
              <w:rPr>
                <w:sz w:val="20"/>
              </w:rPr>
              <w:t>)組織責任承擔</w:t>
            </w:r>
            <w:r w:rsidRPr="00323E19">
              <w:rPr>
                <w:rFonts w:hint="eastAsia"/>
                <w:sz w:val="20"/>
              </w:rPr>
              <w:t>(3</w:t>
            </w:r>
            <w:r w:rsidRPr="00323E19">
              <w:rPr>
                <w:sz w:val="20"/>
              </w:rPr>
              <w:t>)威脅工作機會</w:t>
            </w:r>
            <w:r w:rsidRPr="00323E19">
              <w:rPr>
                <w:rFonts w:hint="eastAsia"/>
                <w:sz w:val="20"/>
              </w:rPr>
              <w:t>(4</w:t>
            </w:r>
            <w:r w:rsidRPr="00323E19">
              <w:rPr>
                <w:sz w:val="20"/>
              </w:rPr>
              <w:t>)</w:t>
            </w:r>
            <w:r w:rsidRPr="00323E19">
              <w:rPr>
                <w:rFonts w:hint="eastAsia"/>
                <w:sz w:val="20"/>
              </w:rPr>
              <w:t>行政業務增加(5</w:t>
            </w:r>
            <w:r w:rsidRPr="00323E19">
              <w:rPr>
                <w:sz w:val="20"/>
              </w:rPr>
              <w:t>)工作成就減少</w:t>
            </w:r>
            <w:r w:rsidRPr="00323E19">
              <w:rPr>
                <w:rFonts w:hint="eastAsia"/>
                <w:sz w:val="20"/>
              </w:rPr>
              <w:t>(6</w:t>
            </w:r>
            <w:r w:rsidRPr="00323E19">
              <w:rPr>
                <w:sz w:val="20"/>
              </w:rPr>
              <w:t>)道德選擇兩難</w:t>
            </w:r>
            <w:r w:rsidRPr="00323E19">
              <w:rPr>
                <w:rFonts w:hint="eastAsia"/>
                <w:sz w:val="20"/>
              </w:rPr>
              <w:t>(7</w:t>
            </w:r>
            <w:r w:rsidRPr="00323E19">
              <w:rPr>
                <w:sz w:val="20"/>
              </w:rPr>
              <w:t>)</w:t>
            </w:r>
            <w:r w:rsidRPr="00323E19">
              <w:rPr>
                <w:rFonts w:hint="eastAsia"/>
                <w:sz w:val="20"/>
              </w:rPr>
              <w:t>資訊安全與隱私(8</w:t>
            </w:r>
            <w:r w:rsidRPr="00323E19">
              <w:rPr>
                <w:sz w:val="20"/>
              </w:rPr>
              <w:t>)人身安全</w:t>
            </w:r>
            <w:r w:rsidRPr="00323E19">
              <w:rPr>
                <w:rFonts w:hint="eastAsia"/>
                <w:sz w:val="20"/>
              </w:rPr>
              <w:t>(9</w:t>
            </w:r>
            <w:r w:rsidRPr="00323E19">
              <w:rPr>
                <w:sz w:val="20"/>
              </w:rPr>
              <w:t>)財務安全</w:t>
            </w:r>
            <w:r w:rsidRPr="00323E19">
              <w:rPr>
                <w:rFonts w:hint="eastAsia"/>
                <w:sz w:val="20"/>
              </w:rPr>
              <w:t>(</w:t>
            </w:r>
            <w:r w:rsidRPr="00323E19">
              <w:rPr>
                <w:sz w:val="20"/>
              </w:rPr>
              <w:t>1</w:t>
            </w:r>
            <w:r w:rsidRPr="00323E19">
              <w:rPr>
                <w:rFonts w:hint="eastAsia"/>
                <w:sz w:val="20"/>
              </w:rPr>
              <w:t>0</w:t>
            </w:r>
            <w:r w:rsidRPr="00323E19">
              <w:rPr>
                <w:sz w:val="20"/>
              </w:rPr>
              <w:t>)</w:t>
            </w:r>
            <w:r w:rsidRPr="00323E19">
              <w:rPr>
                <w:rFonts w:hint="eastAsia"/>
                <w:sz w:val="20"/>
              </w:rPr>
              <w:t>其他</w:t>
            </w:r>
          </w:p>
        </w:tc>
      </w:tr>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AD61A3" w:rsidP="00AD61A3">
            <w:pPr>
              <w:jc w:val="center"/>
              <w:rPr>
                <w:color w:val="000000"/>
                <w:sz w:val="20"/>
              </w:rPr>
            </w:pPr>
            <w:r w:rsidRPr="00323E19">
              <w:rPr>
                <w:rFonts w:hint="eastAsia"/>
                <w:color w:val="000000"/>
                <w:sz w:val="20"/>
              </w:rPr>
              <w:t>Q92</w:t>
            </w:r>
          </w:p>
        </w:tc>
        <w:tc>
          <w:tcPr>
            <w:tcW w:w="3456" w:type="dxa"/>
          </w:tcPr>
          <w:p w:rsidR="00AD61A3" w:rsidRPr="00323E19" w:rsidRDefault="00AD61A3" w:rsidP="00AD61A3">
            <w:pPr>
              <w:rPr>
                <w:sz w:val="20"/>
              </w:rPr>
            </w:pPr>
            <w:r w:rsidRPr="00323E19">
              <w:rPr>
                <w:rFonts w:hint="eastAsia"/>
                <w:sz w:val="20"/>
              </w:rPr>
              <w:t>請問你是否願意承擔這些風險(</w:t>
            </w:r>
            <w:r w:rsidRPr="00323E19">
              <w:rPr>
                <w:sz w:val="20"/>
              </w:rPr>
              <w:t>0代表非常不願意，10代表非常願意)？</w:t>
            </w:r>
          </w:p>
        </w:tc>
        <w:tc>
          <w:tcPr>
            <w:tcW w:w="3631" w:type="dxa"/>
          </w:tcPr>
          <w:p w:rsidR="00AD61A3" w:rsidRPr="00323E19" w:rsidRDefault="00AD61A3" w:rsidP="00AD61A3">
            <w:pPr>
              <w:rPr>
                <w:sz w:val="20"/>
              </w:rPr>
            </w:pPr>
            <w:r w:rsidRPr="00323E19">
              <w:rPr>
                <w:rFonts w:hint="eastAsia"/>
                <w:sz w:val="20"/>
              </w:rPr>
              <w:t>(</w:t>
            </w:r>
            <w:r w:rsidRPr="00323E19">
              <w:rPr>
                <w:sz w:val="20"/>
              </w:rPr>
              <w:t>1)0</w:t>
            </w:r>
            <w:r w:rsidRPr="00323E19">
              <w:rPr>
                <w:rFonts w:hint="eastAsia"/>
                <w:sz w:val="20"/>
              </w:rPr>
              <w:t>(2</w:t>
            </w:r>
            <w:r w:rsidRPr="00323E19">
              <w:rPr>
                <w:sz w:val="20"/>
              </w:rPr>
              <w:t>)1</w:t>
            </w:r>
            <w:r w:rsidRPr="00323E19">
              <w:rPr>
                <w:rFonts w:hint="eastAsia"/>
                <w:sz w:val="20"/>
              </w:rPr>
              <w:t>(3</w:t>
            </w:r>
            <w:r w:rsidRPr="00323E19">
              <w:rPr>
                <w:sz w:val="20"/>
              </w:rPr>
              <w:t>)2</w:t>
            </w:r>
            <w:r w:rsidRPr="00323E19">
              <w:rPr>
                <w:rFonts w:hint="eastAsia"/>
                <w:sz w:val="20"/>
              </w:rPr>
              <w:t>(4</w:t>
            </w:r>
            <w:r w:rsidRPr="00323E19">
              <w:rPr>
                <w:sz w:val="20"/>
              </w:rPr>
              <w:t>)3</w:t>
            </w:r>
            <w:r w:rsidRPr="00323E19">
              <w:rPr>
                <w:rFonts w:hint="eastAsia"/>
                <w:sz w:val="20"/>
              </w:rPr>
              <w:t>(5</w:t>
            </w:r>
            <w:r w:rsidRPr="00323E19">
              <w:rPr>
                <w:sz w:val="20"/>
              </w:rPr>
              <w:t>)4</w:t>
            </w:r>
            <w:r w:rsidRPr="00323E19">
              <w:rPr>
                <w:rFonts w:hint="eastAsia"/>
                <w:sz w:val="20"/>
              </w:rPr>
              <w:t>(6</w:t>
            </w:r>
            <w:r w:rsidRPr="00323E19">
              <w:rPr>
                <w:sz w:val="20"/>
              </w:rPr>
              <w:t>)5</w:t>
            </w:r>
            <w:r w:rsidRPr="00323E19">
              <w:rPr>
                <w:rFonts w:hint="eastAsia"/>
                <w:sz w:val="20"/>
              </w:rPr>
              <w:t>(7</w:t>
            </w:r>
            <w:r w:rsidRPr="00323E19">
              <w:rPr>
                <w:sz w:val="20"/>
              </w:rPr>
              <w:t>)6</w:t>
            </w:r>
            <w:r w:rsidRPr="00323E19">
              <w:rPr>
                <w:rFonts w:hint="eastAsia"/>
                <w:sz w:val="20"/>
              </w:rPr>
              <w:t>(8</w:t>
            </w:r>
            <w:r w:rsidRPr="00323E19">
              <w:rPr>
                <w:sz w:val="20"/>
              </w:rPr>
              <w:t>)7</w:t>
            </w:r>
            <w:r w:rsidRPr="00323E19">
              <w:rPr>
                <w:rFonts w:hint="eastAsia"/>
                <w:sz w:val="20"/>
              </w:rPr>
              <w:t>(9</w:t>
            </w:r>
            <w:r w:rsidRPr="00323E19">
              <w:rPr>
                <w:sz w:val="20"/>
              </w:rPr>
              <w:t>)8</w:t>
            </w:r>
            <w:r w:rsidRPr="00323E19">
              <w:rPr>
                <w:rFonts w:hint="eastAsia"/>
                <w:sz w:val="20"/>
              </w:rPr>
              <w:t>(</w:t>
            </w:r>
            <w:r w:rsidRPr="00323E19">
              <w:rPr>
                <w:sz w:val="20"/>
              </w:rPr>
              <w:t>1</w:t>
            </w:r>
            <w:r w:rsidRPr="00323E19">
              <w:rPr>
                <w:rFonts w:hint="eastAsia"/>
                <w:sz w:val="20"/>
              </w:rPr>
              <w:t>0</w:t>
            </w:r>
            <w:r w:rsidRPr="00323E19">
              <w:rPr>
                <w:sz w:val="20"/>
              </w:rPr>
              <w:t>)9</w:t>
            </w:r>
            <w:r w:rsidRPr="00323E19">
              <w:rPr>
                <w:rFonts w:hint="eastAsia"/>
                <w:sz w:val="20"/>
              </w:rPr>
              <w:t>(</w:t>
            </w:r>
            <w:r w:rsidRPr="00323E19">
              <w:rPr>
                <w:sz w:val="20"/>
              </w:rPr>
              <w:t>1</w:t>
            </w:r>
            <w:r w:rsidRPr="00323E19">
              <w:rPr>
                <w:rFonts w:hint="eastAsia"/>
                <w:sz w:val="20"/>
              </w:rPr>
              <w:t>1</w:t>
            </w:r>
            <w:r w:rsidRPr="00323E19">
              <w:rPr>
                <w:sz w:val="20"/>
              </w:rPr>
              <w:t>)10</w:t>
            </w:r>
          </w:p>
        </w:tc>
      </w:tr>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AD61A3" w:rsidP="00AD61A3">
            <w:pPr>
              <w:jc w:val="center"/>
              <w:rPr>
                <w:color w:val="000000"/>
                <w:sz w:val="20"/>
              </w:rPr>
            </w:pPr>
            <w:r w:rsidRPr="00323E19">
              <w:rPr>
                <w:rFonts w:hint="eastAsia"/>
                <w:color w:val="000000"/>
                <w:sz w:val="20"/>
              </w:rPr>
              <w:t>Q93</w:t>
            </w:r>
          </w:p>
        </w:tc>
        <w:tc>
          <w:tcPr>
            <w:tcW w:w="3456" w:type="dxa"/>
          </w:tcPr>
          <w:p w:rsidR="00AD61A3" w:rsidRPr="00323E19" w:rsidRDefault="00AD61A3" w:rsidP="00AD61A3">
            <w:pPr>
              <w:rPr>
                <w:sz w:val="20"/>
              </w:rPr>
            </w:pPr>
            <w:r w:rsidRPr="00323E19">
              <w:rPr>
                <w:rFonts w:hint="eastAsia"/>
                <w:sz w:val="20"/>
              </w:rPr>
              <w:t>如果你是國稅局人員，你認為虛擬實境技術應用於報稅服務上，是否會讓服務的成果更好？</w:t>
            </w:r>
          </w:p>
        </w:tc>
        <w:tc>
          <w:tcPr>
            <w:tcW w:w="3631" w:type="dxa"/>
          </w:tcPr>
          <w:p w:rsidR="00AD61A3" w:rsidRPr="00323E19" w:rsidRDefault="00AD61A3" w:rsidP="00AD61A3">
            <w:pPr>
              <w:rPr>
                <w:sz w:val="20"/>
              </w:rPr>
            </w:pPr>
            <w:r w:rsidRPr="00323E19">
              <w:rPr>
                <w:rFonts w:hint="eastAsia"/>
                <w:sz w:val="20"/>
              </w:rPr>
              <w:t>(</w:t>
            </w:r>
            <w:r w:rsidRPr="00323E19">
              <w:rPr>
                <w:sz w:val="20"/>
              </w:rPr>
              <w:t>1)非常不同意</w:t>
            </w:r>
            <w:r w:rsidRPr="00323E19">
              <w:rPr>
                <w:rFonts w:hint="eastAsia"/>
                <w:sz w:val="20"/>
              </w:rPr>
              <w:t>(2)不同意(3)普通(4)同意(</w:t>
            </w:r>
            <w:r w:rsidRPr="00323E19">
              <w:rPr>
                <w:sz w:val="20"/>
              </w:rPr>
              <w:t>5</w:t>
            </w:r>
            <w:r w:rsidRPr="00323E19">
              <w:rPr>
                <w:rFonts w:hint="eastAsia"/>
                <w:sz w:val="20"/>
              </w:rPr>
              <w:t>)</w:t>
            </w:r>
            <w:r w:rsidRPr="00323E19">
              <w:rPr>
                <w:sz w:val="20"/>
              </w:rPr>
              <w:t>非常同意</w:t>
            </w:r>
          </w:p>
        </w:tc>
      </w:tr>
      <w:tr w:rsidR="00AD61A3" w:rsidRPr="00323E19" w:rsidTr="00755FC8">
        <w:tc>
          <w:tcPr>
            <w:tcW w:w="576" w:type="dxa"/>
            <w:vMerge w:val="restart"/>
            <w:vAlign w:val="center"/>
          </w:tcPr>
          <w:p w:rsidR="00AD61A3" w:rsidRPr="00323E19" w:rsidRDefault="00AD61A3" w:rsidP="00AD61A3">
            <w:pPr>
              <w:jc w:val="center"/>
              <w:rPr>
                <w:sz w:val="20"/>
              </w:rPr>
            </w:pPr>
            <w:r w:rsidRPr="00323E19">
              <w:rPr>
                <w:rFonts w:hint="eastAsia"/>
                <w:sz w:val="20"/>
              </w:rPr>
              <w:t>基本資料</w:t>
            </w:r>
          </w:p>
        </w:tc>
        <w:tc>
          <w:tcPr>
            <w:tcW w:w="696" w:type="dxa"/>
            <w:shd w:val="clear" w:color="auto" w:fill="FFFF00"/>
            <w:vAlign w:val="center"/>
          </w:tcPr>
          <w:p w:rsidR="00AD61A3" w:rsidRPr="00323E19" w:rsidRDefault="00AD61A3" w:rsidP="00AD61A3">
            <w:pPr>
              <w:jc w:val="center"/>
              <w:rPr>
                <w:color w:val="000000"/>
                <w:sz w:val="20"/>
              </w:rPr>
            </w:pPr>
            <w:r w:rsidRPr="00323E19">
              <w:rPr>
                <w:rFonts w:hint="eastAsia"/>
                <w:color w:val="000000"/>
                <w:sz w:val="20"/>
              </w:rPr>
              <w:t>Q94</w:t>
            </w:r>
          </w:p>
        </w:tc>
        <w:tc>
          <w:tcPr>
            <w:tcW w:w="3456" w:type="dxa"/>
            <w:shd w:val="clear" w:color="auto" w:fill="FFFF00"/>
          </w:tcPr>
          <w:p w:rsidR="00AD61A3" w:rsidRPr="00323E19" w:rsidRDefault="00AD61A3" w:rsidP="00AD61A3">
            <w:pPr>
              <w:rPr>
                <w:sz w:val="20"/>
              </w:rPr>
            </w:pPr>
            <w:r w:rsidRPr="00323E19">
              <w:rPr>
                <w:rFonts w:hint="eastAsia"/>
                <w:sz w:val="20"/>
              </w:rPr>
              <w:t>請問您的性別：</w:t>
            </w:r>
          </w:p>
        </w:tc>
        <w:tc>
          <w:tcPr>
            <w:tcW w:w="3631" w:type="dxa"/>
            <w:shd w:val="clear" w:color="auto" w:fill="FFFF00"/>
          </w:tcPr>
          <w:p w:rsidR="00AD61A3" w:rsidRPr="00BD1402" w:rsidRDefault="00AD61A3" w:rsidP="00AD61A3">
            <w:pPr>
              <w:rPr>
                <w:sz w:val="20"/>
              </w:rPr>
            </w:pPr>
            <w:r>
              <w:rPr>
                <w:rFonts w:hint="eastAsia"/>
                <w:sz w:val="20"/>
              </w:rPr>
              <w:t>(</w:t>
            </w:r>
            <w:r w:rsidRPr="00BD1402">
              <w:rPr>
                <w:rFonts w:hint="eastAsia"/>
                <w:sz w:val="20"/>
              </w:rPr>
              <w:t>1)男</w:t>
            </w:r>
            <w:r>
              <w:rPr>
                <w:rFonts w:hint="eastAsia"/>
                <w:sz w:val="20"/>
              </w:rPr>
              <w:t xml:space="preserve"> (</w:t>
            </w:r>
            <w:r w:rsidRPr="00BD1402">
              <w:rPr>
                <w:rFonts w:hint="eastAsia"/>
                <w:sz w:val="20"/>
              </w:rPr>
              <w:t>2)女</w:t>
            </w:r>
          </w:p>
        </w:tc>
      </w:tr>
      <w:tr w:rsidR="00AD61A3" w:rsidRPr="00323E19" w:rsidTr="00704820">
        <w:tc>
          <w:tcPr>
            <w:tcW w:w="576" w:type="dxa"/>
            <w:vMerge/>
            <w:vAlign w:val="center"/>
          </w:tcPr>
          <w:p w:rsidR="00AD61A3" w:rsidRPr="00323E19" w:rsidRDefault="00AD61A3" w:rsidP="00AD61A3">
            <w:pPr>
              <w:jc w:val="center"/>
              <w:rPr>
                <w:sz w:val="20"/>
              </w:rPr>
            </w:pPr>
          </w:p>
        </w:tc>
        <w:tc>
          <w:tcPr>
            <w:tcW w:w="696" w:type="dxa"/>
            <w:shd w:val="clear" w:color="auto" w:fill="auto"/>
            <w:vAlign w:val="center"/>
          </w:tcPr>
          <w:p w:rsidR="00AD61A3" w:rsidRPr="00323E19" w:rsidRDefault="00AD61A3" w:rsidP="00AD61A3">
            <w:pPr>
              <w:jc w:val="center"/>
              <w:rPr>
                <w:color w:val="000000"/>
                <w:sz w:val="20"/>
              </w:rPr>
            </w:pPr>
            <w:r w:rsidRPr="00323E19">
              <w:rPr>
                <w:rFonts w:hint="eastAsia"/>
                <w:color w:val="000000"/>
                <w:sz w:val="20"/>
              </w:rPr>
              <w:t>Q95</w:t>
            </w:r>
          </w:p>
        </w:tc>
        <w:tc>
          <w:tcPr>
            <w:tcW w:w="3456" w:type="dxa"/>
            <w:shd w:val="clear" w:color="auto" w:fill="auto"/>
          </w:tcPr>
          <w:p w:rsidR="00AD61A3" w:rsidRPr="00323E19" w:rsidRDefault="00AD61A3" w:rsidP="00AD61A3">
            <w:pPr>
              <w:rPr>
                <w:sz w:val="20"/>
              </w:rPr>
            </w:pPr>
            <w:r w:rsidRPr="00323E19">
              <w:rPr>
                <w:rFonts w:hint="eastAsia"/>
                <w:sz w:val="20"/>
              </w:rPr>
              <w:t>請問您的年齡：</w:t>
            </w:r>
          </w:p>
        </w:tc>
        <w:tc>
          <w:tcPr>
            <w:tcW w:w="3631" w:type="dxa"/>
            <w:shd w:val="clear" w:color="auto" w:fill="auto"/>
          </w:tcPr>
          <w:p w:rsidR="00AD61A3" w:rsidRPr="00BD1402" w:rsidRDefault="00AD61A3" w:rsidP="00AD61A3">
            <w:pPr>
              <w:rPr>
                <w:sz w:val="20"/>
              </w:rPr>
            </w:pPr>
            <w:r>
              <w:rPr>
                <w:rFonts w:hint="eastAsia"/>
                <w:sz w:val="20"/>
              </w:rPr>
              <w:t>(</w:t>
            </w:r>
            <w:r w:rsidRPr="00BD1402">
              <w:rPr>
                <w:rFonts w:hint="eastAsia"/>
                <w:sz w:val="20"/>
              </w:rPr>
              <w:t>1)18-24歲</w:t>
            </w:r>
            <w:r>
              <w:rPr>
                <w:rFonts w:hint="eastAsia"/>
                <w:sz w:val="20"/>
              </w:rPr>
              <w:t xml:space="preserve"> (</w:t>
            </w:r>
            <w:r w:rsidRPr="00BD1402">
              <w:rPr>
                <w:rFonts w:hint="eastAsia"/>
                <w:sz w:val="20"/>
              </w:rPr>
              <w:t>2)25-29歲</w:t>
            </w:r>
          </w:p>
          <w:p w:rsidR="00AD61A3" w:rsidRPr="00BD1402" w:rsidRDefault="00AD61A3" w:rsidP="00AD61A3">
            <w:pPr>
              <w:rPr>
                <w:sz w:val="20"/>
              </w:rPr>
            </w:pPr>
            <w:r>
              <w:rPr>
                <w:rFonts w:hint="eastAsia"/>
                <w:sz w:val="20"/>
              </w:rPr>
              <w:t>(</w:t>
            </w:r>
            <w:r w:rsidRPr="00BD1402">
              <w:rPr>
                <w:rFonts w:hint="eastAsia"/>
                <w:sz w:val="20"/>
              </w:rPr>
              <w:t>3)30-34歲</w:t>
            </w:r>
            <w:r>
              <w:rPr>
                <w:rFonts w:hint="eastAsia"/>
                <w:sz w:val="20"/>
              </w:rPr>
              <w:t xml:space="preserve"> (</w:t>
            </w:r>
            <w:r w:rsidRPr="00BD1402">
              <w:rPr>
                <w:rFonts w:hint="eastAsia"/>
                <w:sz w:val="20"/>
              </w:rPr>
              <w:t>4)35-39歲</w:t>
            </w:r>
          </w:p>
          <w:p w:rsidR="00AD61A3" w:rsidRPr="00BD1402" w:rsidRDefault="00AD61A3" w:rsidP="00AD61A3">
            <w:pPr>
              <w:rPr>
                <w:sz w:val="20"/>
              </w:rPr>
            </w:pPr>
            <w:r>
              <w:rPr>
                <w:rFonts w:hint="eastAsia"/>
                <w:sz w:val="20"/>
              </w:rPr>
              <w:t>(</w:t>
            </w:r>
            <w:r w:rsidRPr="00BD1402">
              <w:rPr>
                <w:rFonts w:hint="eastAsia"/>
                <w:sz w:val="20"/>
              </w:rPr>
              <w:t>5)40-44歲</w:t>
            </w:r>
            <w:r>
              <w:rPr>
                <w:rFonts w:hint="eastAsia"/>
                <w:sz w:val="20"/>
              </w:rPr>
              <w:t xml:space="preserve"> (</w:t>
            </w:r>
            <w:r w:rsidRPr="00BD1402">
              <w:rPr>
                <w:rFonts w:hint="eastAsia"/>
                <w:sz w:val="20"/>
              </w:rPr>
              <w:t>6)45-49歲</w:t>
            </w:r>
          </w:p>
          <w:p w:rsidR="00AD61A3" w:rsidRPr="00BD1402" w:rsidRDefault="00AD61A3" w:rsidP="00AD61A3">
            <w:pPr>
              <w:rPr>
                <w:sz w:val="20"/>
              </w:rPr>
            </w:pPr>
            <w:r>
              <w:rPr>
                <w:rFonts w:hint="eastAsia"/>
                <w:sz w:val="20"/>
              </w:rPr>
              <w:t>(</w:t>
            </w:r>
            <w:r w:rsidRPr="00BD1402">
              <w:rPr>
                <w:rFonts w:hint="eastAsia"/>
                <w:sz w:val="20"/>
              </w:rPr>
              <w:t>7)50-54歲</w:t>
            </w:r>
            <w:r>
              <w:rPr>
                <w:rFonts w:hint="eastAsia"/>
                <w:sz w:val="20"/>
              </w:rPr>
              <w:t xml:space="preserve"> (</w:t>
            </w:r>
            <w:r w:rsidRPr="00BD1402">
              <w:rPr>
                <w:rFonts w:hint="eastAsia"/>
                <w:sz w:val="20"/>
              </w:rPr>
              <w:t>8)55-59歲</w:t>
            </w:r>
          </w:p>
          <w:p w:rsidR="00AD61A3" w:rsidRPr="00BD1402" w:rsidRDefault="00AD61A3" w:rsidP="00AD61A3">
            <w:pPr>
              <w:rPr>
                <w:sz w:val="20"/>
              </w:rPr>
            </w:pPr>
            <w:r>
              <w:rPr>
                <w:rFonts w:hint="eastAsia"/>
                <w:sz w:val="20"/>
              </w:rPr>
              <w:t>(</w:t>
            </w:r>
            <w:r w:rsidRPr="00BD1402">
              <w:rPr>
                <w:rFonts w:hint="eastAsia"/>
                <w:sz w:val="20"/>
              </w:rPr>
              <w:t>9)60-64歲 (10)65歲以上(資格不符，結束問卷)</w:t>
            </w:r>
          </w:p>
        </w:tc>
      </w:tr>
      <w:tr w:rsidR="00AD61A3" w:rsidRPr="00323E19" w:rsidTr="00704820">
        <w:tc>
          <w:tcPr>
            <w:tcW w:w="576" w:type="dxa"/>
            <w:vMerge/>
            <w:vAlign w:val="center"/>
          </w:tcPr>
          <w:p w:rsidR="00AD61A3" w:rsidRPr="00323E19" w:rsidRDefault="00AD61A3" w:rsidP="00AD61A3">
            <w:pPr>
              <w:jc w:val="center"/>
              <w:rPr>
                <w:sz w:val="20"/>
              </w:rPr>
            </w:pPr>
          </w:p>
        </w:tc>
        <w:tc>
          <w:tcPr>
            <w:tcW w:w="696" w:type="dxa"/>
            <w:shd w:val="clear" w:color="auto" w:fill="FFFF00"/>
            <w:vAlign w:val="center"/>
          </w:tcPr>
          <w:p w:rsidR="00AD61A3" w:rsidRPr="00323E19" w:rsidRDefault="00AD61A3" w:rsidP="00AD61A3">
            <w:pPr>
              <w:jc w:val="center"/>
              <w:rPr>
                <w:color w:val="000000"/>
                <w:sz w:val="20"/>
              </w:rPr>
            </w:pPr>
            <w:r w:rsidRPr="00323E19">
              <w:rPr>
                <w:rFonts w:hint="eastAsia"/>
                <w:color w:val="000000"/>
                <w:sz w:val="20"/>
              </w:rPr>
              <w:t>Q96</w:t>
            </w:r>
          </w:p>
        </w:tc>
        <w:tc>
          <w:tcPr>
            <w:tcW w:w="3456" w:type="dxa"/>
            <w:shd w:val="clear" w:color="auto" w:fill="FFFF00"/>
          </w:tcPr>
          <w:p w:rsidR="00AD61A3" w:rsidRPr="00323E19" w:rsidRDefault="00AD61A3" w:rsidP="00AD61A3">
            <w:pPr>
              <w:rPr>
                <w:sz w:val="20"/>
              </w:rPr>
            </w:pPr>
            <w:r w:rsidRPr="00323E19">
              <w:rPr>
                <w:rFonts w:hint="eastAsia"/>
                <w:sz w:val="20"/>
              </w:rPr>
              <w:t>請問您的最高教育程度：</w:t>
            </w:r>
          </w:p>
        </w:tc>
        <w:tc>
          <w:tcPr>
            <w:tcW w:w="3631" w:type="dxa"/>
            <w:shd w:val="clear" w:color="auto" w:fill="FFFF00"/>
          </w:tcPr>
          <w:p w:rsidR="00AD61A3" w:rsidRPr="00BD1402" w:rsidRDefault="00AD61A3" w:rsidP="00AD61A3">
            <w:pPr>
              <w:rPr>
                <w:sz w:val="20"/>
              </w:rPr>
            </w:pPr>
            <w:r>
              <w:rPr>
                <w:rFonts w:hint="eastAsia"/>
                <w:sz w:val="20"/>
              </w:rPr>
              <w:t>(</w:t>
            </w:r>
            <w:r w:rsidRPr="00BD1402">
              <w:rPr>
                <w:rFonts w:hint="eastAsia"/>
                <w:sz w:val="20"/>
              </w:rPr>
              <w:t>1)高中以下</w:t>
            </w:r>
            <w:r>
              <w:rPr>
                <w:rFonts w:hint="eastAsia"/>
                <w:sz w:val="20"/>
              </w:rPr>
              <w:t xml:space="preserve"> (</w:t>
            </w:r>
            <w:r w:rsidRPr="00BD1402">
              <w:rPr>
                <w:rFonts w:hint="eastAsia"/>
                <w:sz w:val="20"/>
              </w:rPr>
              <w:t>2)高職</w:t>
            </w:r>
            <w:r>
              <w:rPr>
                <w:rFonts w:hint="eastAsia"/>
                <w:sz w:val="20"/>
              </w:rPr>
              <w:t xml:space="preserve"> (</w:t>
            </w:r>
            <w:r w:rsidRPr="00BD1402">
              <w:rPr>
                <w:rFonts w:hint="eastAsia"/>
                <w:sz w:val="20"/>
              </w:rPr>
              <w:t>3)士官學校</w:t>
            </w:r>
            <w:r>
              <w:rPr>
                <w:rFonts w:hint="eastAsia"/>
                <w:sz w:val="20"/>
              </w:rPr>
              <w:t xml:space="preserve"> (</w:t>
            </w:r>
            <w:r w:rsidRPr="00BD1402">
              <w:rPr>
                <w:rFonts w:hint="eastAsia"/>
                <w:sz w:val="20"/>
              </w:rPr>
              <w:t>4)五專</w:t>
            </w:r>
            <w:r>
              <w:rPr>
                <w:rFonts w:hint="eastAsia"/>
                <w:sz w:val="20"/>
              </w:rPr>
              <w:t xml:space="preserve"> (</w:t>
            </w:r>
            <w:r w:rsidRPr="00BD1402">
              <w:rPr>
                <w:rFonts w:hint="eastAsia"/>
                <w:sz w:val="20"/>
              </w:rPr>
              <w:t>5)二專</w:t>
            </w:r>
            <w:r>
              <w:rPr>
                <w:rFonts w:hint="eastAsia"/>
                <w:sz w:val="20"/>
              </w:rPr>
              <w:t xml:space="preserve"> (</w:t>
            </w:r>
            <w:r w:rsidRPr="00BD1402">
              <w:rPr>
                <w:rFonts w:hint="eastAsia"/>
                <w:sz w:val="20"/>
              </w:rPr>
              <w:t>6)三專</w:t>
            </w:r>
            <w:r>
              <w:rPr>
                <w:rFonts w:hint="eastAsia"/>
                <w:sz w:val="20"/>
              </w:rPr>
              <w:t xml:space="preserve"> (</w:t>
            </w:r>
            <w:r w:rsidRPr="00BD1402">
              <w:rPr>
                <w:rFonts w:hint="eastAsia"/>
                <w:sz w:val="20"/>
              </w:rPr>
              <w:t>7)軍警專修、專科班</w:t>
            </w:r>
            <w:r>
              <w:rPr>
                <w:rFonts w:hint="eastAsia"/>
                <w:sz w:val="20"/>
              </w:rPr>
              <w:t xml:space="preserve"> (</w:t>
            </w:r>
            <w:r w:rsidRPr="00BD1402">
              <w:rPr>
                <w:rFonts w:hint="eastAsia"/>
                <w:sz w:val="20"/>
              </w:rPr>
              <w:t xml:space="preserve">8)軍警官校/軍警官大學 </w:t>
            </w:r>
            <w:r>
              <w:rPr>
                <w:rFonts w:hint="eastAsia"/>
                <w:sz w:val="20"/>
              </w:rPr>
              <w:t>(</w:t>
            </w:r>
            <w:r w:rsidRPr="00BD1402">
              <w:rPr>
                <w:rFonts w:hint="eastAsia"/>
                <w:sz w:val="20"/>
              </w:rPr>
              <w:t>9)空中大學 (10)技術學院、科大 (11)大學 (12)碩士 (13)博士 (14)其他(請說明)</w:t>
            </w:r>
          </w:p>
        </w:tc>
      </w:tr>
      <w:tr w:rsidR="00AD61A3" w:rsidRPr="00323E19" w:rsidTr="00B45DFE">
        <w:tc>
          <w:tcPr>
            <w:tcW w:w="576" w:type="dxa"/>
            <w:vMerge w:val="restart"/>
            <w:vAlign w:val="center"/>
          </w:tcPr>
          <w:p w:rsidR="00AD61A3" w:rsidRPr="00323E19" w:rsidRDefault="00AD61A3" w:rsidP="00AD61A3">
            <w:pPr>
              <w:jc w:val="center"/>
              <w:rPr>
                <w:sz w:val="20"/>
              </w:rPr>
            </w:pPr>
            <w:proofErr w:type="gramStart"/>
            <w:r w:rsidRPr="00323E19">
              <w:rPr>
                <w:rFonts w:hint="eastAsia"/>
                <w:sz w:val="20"/>
              </w:rPr>
              <w:t>工作題項</w:t>
            </w:r>
            <w:proofErr w:type="gramEnd"/>
          </w:p>
        </w:tc>
        <w:tc>
          <w:tcPr>
            <w:tcW w:w="696" w:type="dxa"/>
            <w:vAlign w:val="center"/>
          </w:tcPr>
          <w:p w:rsidR="00AD61A3" w:rsidRPr="00323E19" w:rsidRDefault="00AD61A3" w:rsidP="00AD61A3">
            <w:pPr>
              <w:jc w:val="center"/>
              <w:rPr>
                <w:sz w:val="20"/>
              </w:rPr>
            </w:pPr>
            <w:r w:rsidRPr="00323E19">
              <w:rPr>
                <w:rFonts w:hint="eastAsia"/>
                <w:sz w:val="20"/>
              </w:rPr>
              <w:t>Q97</w:t>
            </w:r>
          </w:p>
        </w:tc>
        <w:tc>
          <w:tcPr>
            <w:tcW w:w="3456" w:type="dxa"/>
          </w:tcPr>
          <w:p w:rsidR="00AD61A3" w:rsidRPr="00323E19" w:rsidRDefault="00AD61A3" w:rsidP="00AD61A3">
            <w:pPr>
              <w:rPr>
                <w:sz w:val="20"/>
              </w:rPr>
            </w:pPr>
            <w:r w:rsidRPr="00323E19">
              <w:rPr>
                <w:rFonts w:hint="eastAsia"/>
                <w:sz w:val="20"/>
              </w:rPr>
              <w:t>請問您目前的工作所需要的專業領域為何？</w:t>
            </w:r>
          </w:p>
        </w:tc>
        <w:tc>
          <w:tcPr>
            <w:tcW w:w="3631" w:type="dxa"/>
          </w:tcPr>
          <w:p w:rsidR="00AD61A3" w:rsidRPr="00323E19" w:rsidRDefault="00AD61A3" w:rsidP="00AD61A3">
            <w:pPr>
              <w:rPr>
                <w:sz w:val="20"/>
              </w:rPr>
            </w:pPr>
            <w:r>
              <w:rPr>
                <w:rFonts w:hint="eastAsia"/>
                <w:sz w:val="20"/>
              </w:rPr>
              <w:t>(1</w:t>
            </w:r>
            <w:r w:rsidRPr="00BD1402">
              <w:rPr>
                <w:rFonts w:hint="eastAsia"/>
                <w:sz w:val="20"/>
              </w:rPr>
              <w:t>)</w:t>
            </w:r>
            <w:r w:rsidRPr="00323E19">
              <w:rPr>
                <w:rFonts w:hint="eastAsia"/>
                <w:sz w:val="20"/>
              </w:rPr>
              <w:t>科學及工程專業</w:t>
            </w:r>
            <w:r>
              <w:rPr>
                <w:rFonts w:hint="eastAsia"/>
                <w:sz w:val="20"/>
              </w:rPr>
              <w:t>(2</w:t>
            </w:r>
            <w:r w:rsidRPr="00BD1402">
              <w:rPr>
                <w:rFonts w:hint="eastAsia"/>
                <w:sz w:val="20"/>
              </w:rPr>
              <w:t>)</w:t>
            </w:r>
            <w:r w:rsidRPr="00323E19">
              <w:rPr>
                <w:rFonts w:hint="eastAsia"/>
                <w:sz w:val="20"/>
              </w:rPr>
              <w:t>醫療保健專業</w:t>
            </w:r>
          </w:p>
          <w:p w:rsidR="00AD61A3" w:rsidRPr="00323E19" w:rsidRDefault="00AD61A3" w:rsidP="00AD61A3">
            <w:pPr>
              <w:rPr>
                <w:sz w:val="20"/>
              </w:rPr>
            </w:pPr>
            <w:r>
              <w:rPr>
                <w:rFonts w:hint="eastAsia"/>
                <w:sz w:val="20"/>
              </w:rPr>
              <w:t>(3</w:t>
            </w:r>
            <w:r w:rsidRPr="00BD1402">
              <w:rPr>
                <w:rFonts w:hint="eastAsia"/>
                <w:sz w:val="20"/>
              </w:rPr>
              <w:t>)</w:t>
            </w:r>
            <w:r w:rsidRPr="00323E19">
              <w:rPr>
                <w:rFonts w:hint="eastAsia"/>
                <w:sz w:val="20"/>
              </w:rPr>
              <w:t>教學專業</w:t>
            </w:r>
            <w:r>
              <w:rPr>
                <w:rFonts w:hint="eastAsia"/>
                <w:sz w:val="20"/>
              </w:rPr>
              <w:t>(4</w:t>
            </w:r>
            <w:r w:rsidRPr="00BD1402">
              <w:rPr>
                <w:rFonts w:hint="eastAsia"/>
                <w:sz w:val="20"/>
              </w:rPr>
              <w:t>)</w:t>
            </w:r>
            <w:r w:rsidRPr="00323E19">
              <w:rPr>
                <w:rFonts w:hint="eastAsia"/>
                <w:sz w:val="20"/>
              </w:rPr>
              <w:t>商業及行政專業</w:t>
            </w:r>
            <w:r>
              <w:rPr>
                <w:rFonts w:hint="eastAsia"/>
                <w:sz w:val="20"/>
              </w:rPr>
              <w:t>(5</w:t>
            </w:r>
            <w:r w:rsidRPr="00BD1402">
              <w:rPr>
                <w:rFonts w:hint="eastAsia"/>
                <w:sz w:val="20"/>
              </w:rPr>
              <w:t>)</w:t>
            </w:r>
            <w:r w:rsidRPr="00323E19">
              <w:rPr>
                <w:rFonts w:hint="eastAsia"/>
                <w:sz w:val="20"/>
              </w:rPr>
              <w:t>資訊及通訊專業</w:t>
            </w:r>
            <w:r>
              <w:rPr>
                <w:rFonts w:hint="eastAsia"/>
                <w:sz w:val="20"/>
              </w:rPr>
              <w:t>(</w:t>
            </w:r>
            <w:r w:rsidRPr="00BD1402">
              <w:rPr>
                <w:rFonts w:hint="eastAsia"/>
                <w:sz w:val="20"/>
              </w:rPr>
              <w:t>6)</w:t>
            </w:r>
            <w:r w:rsidRPr="00323E19">
              <w:rPr>
                <w:rFonts w:hint="eastAsia"/>
                <w:sz w:val="20"/>
              </w:rPr>
              <w:t>法律、社會及文化專業</w:t>
            </w:r>
            <w:r>
              <w:rPr>
                <w:rFonts w:hint="eastAsia"/>
                <w:sz w:val="20"/>
              </w:rPr>
              <w:t>(7</w:t>
            </w:r>
            <w:r w:rsidRPr="00BD1402">
              <w:rPr>
                <w:rFonts w:hint="eastAsia"/>
                <w:sz w:val="20"/>
              </w:rPr>
              <w:t>)</w:t>
            </w:r>
            <w:r w:rsidRPr="00323E19">
              <w:rPr>
                <w:rFonts w:hint="eastAsia"/>
                <w:sz w:val="20"/>
              </w:rPr>
              <w:t>其他，請說明</w:t>
            </w:r>
          </w:p>
        </w:tc>
      </w:tr>
      <w:tr w:rsidR="00AD61A3" w:rsidRPr="00323E19" w:rsidTr="00392114">
        <w:tc>
          <w:tcPr>
            <w:tcW w:w="576" w:type="dxa"/>
            <w:vMerge/>
            <w:vAlign w:val="center"/>
          </w:tcPr>
          <w:p w:rsidR="00AD61A3" w:rsidRPr="00323E19" w:rsidRDefault="00AD61A3" w:rsidP="00AD61A3">
            <w:pPr>
              <w:jc w:val="center"/>
              <w:rPr>
                <w:sz w:val="20"/>
              </w:rPr>
            </w:pPr>
            <w:bookmarkStart w:id="0" w:name="_GoBack" w:colFirst="1" w:colLast="3"/>
          </w:p>
        </w:tc>
        <w:tc>
          <w:tcPr>
            <w:tcW w:w="696" w:type="dxa"/>
            <w:shd w:val="clear" w:color="auto" w:fill="FFFFFF" w:themeFill="background1"/>
            <w:vAlign w:val="center"/>
          </w:tcPr>
          <w:p w:rsidR="00AD61A3" w:rsidRPr="00323E19" w:rsidRDefault="00AD61A3" w:rsidP="00AD61A3">
            <w:pPr>
              <w:jc w:val="center"/>
              <w:rPr>
                <w:sz w:val="20"/>
              </w:rPr>
            </w:pPr>
            <w:r w:rsidRPr="00323E19">
              <w:rPr>
                <w:rFonts w:hint="eastAsia"/>
                <w:sz w:val="20"/>
              </w:rPr>
              <w:t>Q98</w:t>
            </w:r>
          </w:p>
        </w:tc>
        <w:tc>
          <w:tcPr>
            <w:tcW w:w="3456" w:type="dxa"/>
            <w:shd w:val="clear" w:color="auto" w:fill="FFFFFF" w:themeFill="background1"/>
          </w:tcPr>
          <w:p w:rsidR="00AD61A3" w:rsidRPr="00323E19" w:rsidRDefault="00AD61A3" w:rsidP="00AD61A3">
            <w:pPr>
              <w:rPr>
                <w:sz w:val="20"/>
              </w:rPr>
            </w:pPr>
            <w:r w:rsidRPr="00323E19">
              <w:rPr>
                <w:rFonts w:hint="eastAsia"/>
                <w:sz w:val="20"/>
              </w:rPr>
              <w:t>(公)是在哪類的公務部門工作？</w:t>
            </w:r>
          </w:p>
        </w:tc>
        <w:tc>
          <w:tcPr>
            <w:tcW w:w="3631" w:type="dxa"/>
            <w:shd w:val="clear" w:color="auto" w:fill="FFFFFF" w:themeFill="background1"/>
          </w:tcPr>
          <w:p w:rsidR="00AD61A3" w:rsidRPr="00BD1402" w:rsidRDefault="00AD61A3" w:rsidP="00AD61A3">
            <w:pPr>
              <w:rPr>
                <w:sz w:val="20"/>
              </w:rPr>
            </w:pPr>
            <w:r>
              <w:rPr>
                <w:rFonts w:hint="eastAsia"/>
                <w:sz w:val="20"/>
              </w:rPr>
              <w:t>(</w:t>
            </w:r>
            <w:r w:rsidRPr="00BD1402">
              <w:rPr>
                <w:rFonts w:hint="eastAsia"/>
                <w:sz w:val="20"/>
              </w:rPr>
              <w:t>1)政府行政單位</w:t>
            </w:r>
            <w:r>
              <w:rPr>
                <w:rFonts w:hint="eastAsia"/>
                <w:sz w:val="20"/>
              </w:rPr>
              <w:t>(</w:t>
            </w:r>
            <w:r w:rsidRPr="00BD1402">
              <w:rPr>
                <w:rFonts w:hint="eastAsia"/>
                <w:sz w:val="20"/>
              </w:rPr>
              <w:t>2)公營事業部門</w:t>
            </w:r>
            <w:r>
              <w:rPr>
                <w:rFonts w:hint="eastAsia"/>
                <w:sz w:val="20"/>
              </w:rPr>
              <w:t>(</w:t>
            </w:r>
            <w:r w:rsidRPr="00BD1402">
              <w:rPr>
                <w:rFonts w:hint="eastAsia"/>
                <w:sz w:val="20"/>
              </w:rPr>
              <w:t>3)民意代表</w:t>
            </w:r>
            <w:r>
              <w:rPr>
                <w:rFonts w:hint="eastAsia"/>
                <w:sz w:val="20"/>
              </w:rPr>
              <w:t>(</w:t>
            </w:r>
            <w:r w:rsidRPr="00BD1402">
              <w:rPr>
                <w:rFonts w:hint="eastAsia"/>
                <w:sz w:val="20"/>
              </w:rPr>
              <w:t>4)教育機構教師</w:t>
            </w:r>
            <w:r>
              <w:rPr>
                <w:rFonts w:hint="eastAsia"/>
                <w:sz w:val="20"/>
              </w:rPr>
              <w:t>(</w:t>
            </w:r>
            <w:r w:rsidRPr="00BD1402">
              <w:rPr>
                <w:rFonts w:hint="eastAsia"/>
                <w:sz w:val="20"/>
              </w:rPr>
              <w:t>5)醫療單位</w:t>
            </w:r>
            <w:proofErr w:type="gramStart"/>
            <w:r w:rsidRPr="00BD1402">
              <w:rPr>
                <w:rFonts w:hint="eastAsia"/>
                <w:sz w:val="20"/>
              </w:rPr>
              <w:t>醫</w:t>
            </w:r>
            <w:proofErr w:type="gramEnd"/>
            <w:r w:rsidRPr="00BD1402">
              <w:rPr>
                <w:rFonts w:hint="eastAsia"/>
                <w:sz w:val="20"/>
              </w:rPr>
              <w:t>事人員（醫師、藥師、護士、醫療人員）</w:t>
            </w:r>
            <w:r>
              <w:rPr>
                <w:rFonts w:hint="eastAsia"/>
                <w:sz w:val="20"/>
              </w:rPr>
              <w:t>(</w:t>
            </w:r>
            <w:r w:rsidRPr="00BD1402">
              <w:rPr>
                <w:rFonts w:hint="eastAsia"/>
                <w:sz w:val="20"/>
              </w:rPr>
              <w:t>6)軍警、調查、消防人員</w:t>
            </w:r>
            <w:r>
              <w:rPr>
                <w:rFonts w:hint="eastAsia"/>
                <w:sz w:val="20"/>
              </w:rPr>
              <w:t>(</w:t>
            </w:r>
            <w:r w:rsidRPr="00BD1402">
              <w:rPr>
                <w:rFonts w:hint="eastAsia"/>
                <w:sz w:val="20"/>
              </w:rPr>
              <w:t>7)法官、書記官、檢察官、司法官</w:t>
            </w:r>
            <w:r>
              <w:rPr>
                <w:rFonts w:hint="eastAsia"/>
                <w:sz w:val="20"/>
              </w:rPr>
              <w:t>(</w:t>
            </w:r>
            <w:r w:rsidRPr="00BD1402">
              <w:rPr>
                <w:rFonts w:hint="eastAsia"/>
                <w:sz w:val="20"/>
              </w:rPr>
              <w:t>8)其他（請說明）</w:t>
            </w:r>
          </w:p>
        </w:tc>
      </w:tr>
      <w:bookmarkEnd w:id="0"/>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AD61A3" w:rsidP="00AD61A3">
            <w:pPr>
              <w:jc w:val="center"/>
              <w:rPr>
                <w:sz w:val="20"/>
              </w:rPr>
            </w:pPr>
            <w:r w:rsidRPr="00323E19">
              <w:rPr>
                <w:rFonts w:hint="eastAsia"/>
                <w:sz w:val="20"/>
              </w:rPr>
              <w:t>Q99</w:t>
            </w:r>
          </w:p>
        </w:tc>
        <w:tc>
          <w:tcPr>
            <w:tcW w:w="3456" w:type="dxa"/>
          </w:tcPr>
          <w:p w:rsidR="00AD61A3" w:rsidRPr="00323E19" w:rsidRDefault="00AD61A3" w:rsidP="00AD61A3">
            <w:pPr>
              <w:rPr>
                <w:sz w:val="20"/>
              </w:rPr>
            </w:pPr>
            <w:r w:rsidRPr="00323E19">
              <w:rPr>
                <w:rFonts w:hint="eastAsia"/>
                <w:sz w:val="20"/>
              </w:rPr>
              <w:t>(公)請問您的目前職等是？</w:t>
            </w:r>
          </w:p>
        </w:tc>
        <w:tc>
          <w:tcPr>
            <w:tcW w:w="3631" w:type="dxa"/>
          </w:tcPr>
          <w:p w:rsidR="00AD61A3" w:rsidRPr="00BD1402" w:rsidRDefault="00AD61A3" w:rsidP="00AD61A3">
            <w:pPr>
              <w:rPr>
                <w:sz w:val="20"/>
              </w:rPr>
            </w:pPr>
            <w:r>
              <w:rPr>
                <w:rFonts w:hint="eastAsia"/>
                <w:sz w:val="20"/>
              </w:rPr>
              <w:t>(</w:t>
            </w:r>
            <w:r w:rsidRPr="00BD1402">
              <w:rPr>
                <w:rFonts w:hint="eastAsia"/>
                <w:sz w:val="20"/>
              </w:rPr>
              <w:t>1)</w:t>
            </w:r>
            <w:r w:rsidRPr="00323E19">
              <w:rPr>
                <w:rFonts w:hint="eastAsia"/>
                <w:sz w:val="20"/>
              </w:rPr>
              <w:t>第一職等</w:t>
            </w:r>
            <w:r>
              <w:rPr>
                <w:rFonts w:hint="eastAsia"/>
                <w:sz w:val="20"/>
              </w:rPr>
              <w:t>(2</w:t>
            </w:r>
            <w:r w:rsidRPr="00BD1402">
              <w:rPr>
                <w:rFonts w:hint="eastAsia"/>
                <w:sz w:val="20"/>
              </w:rPr>
              <w:t>)</w:t>
            </w:r>
            <w:r w:rsidRPr="00323E19">
              <w:rPr>
                <w:rFonts w:hint="eastAsia"/>
                <w:sz w:val="20"/>
              </w:rPr>
              <w:t>第二職等</w:t>
            </w:r>
            <w:r>
              <w:rPr>
                <w:rFonts w:hint="eastAsia"/>
                <w:sz w:val="20"/>
              </w:rPr>
              <w:t>(3</w:t>
            </w:r>
            <w:r w:rsidRPr="00BD1402">
              <w:rPr>
                <w:rFonts w:hint="eastAsia"/>
                <w:sz w:val="20"/>
              </w:rPr>
              <w:t>)</w:t>
            </w:r>
            <w:r w:rsidRPr="00323E19">
              <w:rPr>
                <w:rFonts w:hint="eastAsia"/>
                <w:sz w:val="20"/>
              </w:rPr>
              <w:t>第三職等</w:t>
            </w:r>
            <w:r>
              <w:rPr>
                <w:rFonts w:hint="eastAsia"/>
                <w:sz w:val="20"/>
              </w:rPr>
              <w:t>(4</w:t>
            </w:r>
            <w:r w:rsidRPr="00BD1402">
              <w:rPr>
                <w:rFonts w:hint="eastAsia"/>
                <w:sz w:val="20"/>
              </w:rPr>
              <w:t>)</w:t>
            </w:r>
            <w:r w:rsidRPr="00323E19">
              <w:rPr>
                <w:rFonts w:hint="eastAsia"/>
                <w:sz w:val="20"/>
              </w:rPr>
              <w:t>第四職等</w:t>
            </w:r>
            <w:r>
              <w:rPr>
                <w:rFonts w:hint="eastAsia"/>
                <w:sz w:val="20"/>
              </w:rPr>
              <w:t>(5</w:t>
            </w:r>
            <w:r w:rsidRPr="00BD1402">
              <w:rPr>
                <w:rFonts w:hint="eastAsia"/>
                <w:sz w:val="20"/>
              </w:rPr>
              <w:t>)</w:t>
            </w:r>
            <w:r w:rsidRPr="00323E19">
              <w:rPr>
                <w:rFonts w:hint="eastAsia"/>
                <w:sz w:val="20"/>
              </w:rPr>
              <w:t>第五職等</w:t>
            </w:r>
            <w:r>
              <w:rPr>
                <w:rFonts w:hint="eastAsia"/>
                <w:sz w:val="20"/>
              </w:rPr>
              <w:t>(6</w:t>
            </w:r>
            <w:r w:rsidRPr="00BD1402">
              <w:rPr>
                <w:rFonts w:hint="eastAsia"/>
                <w:sz w:val="20"/>
              </w:rPr>
              <w:t>)</w:t>
            </w:r>
            <w:r w:rsidRPr="00323E19">
              <w:rPr>
                <w:rFonts w:hint="eastAsia"/>
                <w:sz w:val="20"/>
              </w:rPr>
              <w:t>第六職等</w:t>
            </w:r>
            <w:r>
              <w:rPr>
                <w:rFonts w:hint="eastAsia"/>
                <w:sz w:val="20"/>
              </w:rPr>
              <w:t>(7</w:t>
            </w:r>
            <w:r w:rsidRPr="00BD1402">
              <w:rPr>
                <w:rFonts w:hint="eastAsia"/>
                <w:sz w:val="20"/>
              </w:rPr>
              <w:t>)</w:t>
            </w:r>
            <w:r w:rsidRPr="00323E19">
              <w:rPr>
                <w:rFonts w:hint="eastAsia"/>
                <w:sz w:val="20"/>
              </w:rPr>
              <w:t>第七職等</w:t>
            </w:r>
            <w:r>
              <w:rPr>
                <w:rFonts w:hint="eastAsia"/>
                <w:sz w:val="20"/>
              </w:rPr>
              <w:t>(8</w:t>
            </w:r>
            <w:r w:rsidRPr="00BD1402">
              <w:rPr>
                <w:rFonts w:hint="eastAsia"/>
                <w:sz w:val="20"/>
              </w:rPr>
              <w:t>)</w:t>
            </w:r>
            <w:r w:rsidRPr="00323E19">
              <w:rPr>
                <w:rFonts w:hint="eastAsia"/>
                <w:sz w:val="20"/>
              </w:rPr>
              <w:t>第八職等</w:t>
            </w:r>
            <w:r>
              <w:rPr>
                <w:rFonts w:hint="eastAsia"/>
                <w:sz w:val="20"/>
              </w:rPr>
              <w:t>(9</w:t>
            </w:r>
            <w:r w:rsidRPr="00BD1402">
              <w:rPr>
                <w:rFonts w:hint="eastAsia"/>
                <w:sz w:val="20"/>
              </w:rPr>
              <w:t>)</w:t>
            </w:r>
            <w:r w:rsidRPr="00323E19">
              <w:rPr>
                <w:rFonts w:hint="eastAsia"/>
                <w:sz w:val="20"/>
              </w:rPr>
              <w:t>第九職等</w:t>
            </w:r>
            <w:r>
              <w:rPr>
                <w:rFonts w:hint="eastAsia"/>
                <w:sz w:val="20"/>
              </w:rPr>
              <w:t>(10</w:t>
            </w:r>
            <w:r w:rsidRPr="00BD1402">
              <w:rPr>
                <w:rFonts w:hint="eastAsia"/>
                <w:sz w:val="20"/>
              </w:rPr>
              <w:t>)</w:t>
            </w:r>
            <w:r w:rsidRPr="00323E19">
              <w:rPr>
                <w:rFonts w:hint="eastAsia"/>
                <w:sz w:val="20"/>
              </w:rPr>
              <w:t>第十職等</w:t>
            </w:r>
            <w:r>
              <w:rPr>
                <w:rFonts w:hint="eastAsia"/>
                <w:sz w:val="20"/>
              </w:rPr>
              <w:t>(1</w:t>
            </w:r>
            <w:r w:rsidRPr="00BD1402">
              <w:rPr>
                <w:rFonts w:hint="eastAsia"/>
                <w:sz w:val="20"/>
              </w:rPr>
              <w:t>1)</w:t>
            </w:r>
            <w:r w:rsidRPr="00323E19">
              <w:rPr>
                <w:rFonts w:hint="eastAsia"/>
                <w:sz w:val="20"/>
              </w:rPr>
              <w:t>第十一職等</w:t>
            </w:r>
            <w:r w:rsidRPr="00323E19">
              <w:rPr>
                <w:sz w:val="20"/>
              </w:rPr>
              <w:t>(1</w:t>
            </w:r>
            <w:r>
              <w:rPr>
                <w:rFonts w:hint="eastAsia"/>
                <w:sz w:val="20"/>
              </w:rPr>
              <w:t>2</w:t>
            </w:r>
            <w:r w:rsidRPr="00323E19">
              <w:rPr>
                <w:sz w:val="20"/>
              </w:rPr>
              <w:t>)</w:t>
            </w:r>
            <w:r w:rsidRPr="00323E19">
              <w:rPr>
                <w:rFonts w:hint="eastAsia"/>
                <w:sz w:val="20"/>
              </w:rPr>
              <w:t>第十二職等</w:t>
            </w:r>
            <w:r>
              <w:rPr>
                <w:rFonts w:hint="eastAsia"/>
                <w:sz w:val="20"/>
              </w:rPr>
              <w:t>(</w:t>
            </w:r>
            <w:r w:rsidRPr="00BD1402">
              <w:rPr>
                <w:rFonts w:hint="eastAsia"/>
                <w:sz w:val="20"/>
              </w:rPr>
              <w:t>1</w:t>
            </w:r>
            <w:r>
              <w:rPr>
                <w:rFonts w:hint="eastAsia"/>
                <w:sz w:val="20"/>
              </w:rPr>
              <w:t>3</w:t>
            </w:r>
            <w:r w:rsidRPr="00BD1402">
              <w:rPr>
                <w:rFonts w:hint="eastAsia"/>
                <w:sz w:val="20"/>
              </w:rPr>
              <w:t>)</w:t>
            </w:r>
            <w:r w:rsidRPr="00323E19">
              <w:rPr>
                <w:rFonts w:hint="eastAsia"/>
                <w:sz w:val="20"/>
              </w:rPr>
              <w:t>第十三職等</w:t>
            </w:r>
            <w:r>
              <w:rPr>
                <w:rFonts w:hint="eastAsia"/>
                <w:sz w:val="20"/>
              </w:rPr>
              <w:t>(</w:t>
            </w:r>
            <w:r w:rsidRPr="00BD1402">
              <w:rPr>
                <w:rFonts w:hint="eastAsia"/>
                <w:sz w:val="20"/>
              </w:rPr>
              <w:t>1</w:t>
            </w:r>
            <w:r>
              <w:rPr>
                <w:rFonts w:hint="eastAsia"/>
                <w:sz w:val="20"/>
              </w:rPr>
              <w:t>4</w:t>
            </w:r>
            <w:r w:rsidRPr="00BD1402">
              <w:rPr>
                <w:rFonts w:hint="eastAsia"/>
                <w:sz w:val="20"/>
              </w:rPr>
              <w:t>)</w:t>
            </w:r>
            <w:r w:rsidRPr="00323E19">
              <w:rPr>
                <w:rFonts w:hint="eastAsia"/>
                <w:sz w:val="20"/>
              </w:rPr>
              <w:t>第十四職等</w:t>
            </w:r>
            <w:r>
              <w:rPr>
                <w:rFonts w:hint="eastAsia"/>
                <w:sz w:val="20"/>
              </w:rPr>
              <w:lastRenderedPageBreak/>
              <w:t>(</w:t>
            </w:r>
            <w:r w:rsidRPr="00BD1402">
              <w:rPr>
                <w:rFonts w:hint="eastAsia"/>
                <w:sz w:val="20"/>
              </w:rPr>
              <w:t>1</w:t>
            </w:r>
            <w:r>
              <w:rPr>
                <w:rFonts w:hint="eastAsia"/>
                <w:sz w:val="20"/>
              </w:rPr>
              <w:t>5</w:t>
            </w:r>
            <w:r w:rsidRPr="00BD1402">
              <w:rPr>
                <w:rFonts w:hint="eastAsia"/>
                <w:sz w:val="20"/>
              </w:rPr>
              <w:t>)</w:t>
            </w:r>
            <w:r w:rsidRPr="00323E19">
              <w:rPr>
                <w:rFonts w:hint="eastAsia"/>
                <w:sz w:val="20"/>
              </w:rPr>
              <w:t>其他，請說明</w:t>
            </w:r>
          </w:p>
        </w:tc>
      </w:tr>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2F44C6" w:rsidP="00AD61A3">
            <w:pPr>
              <w:jc w:val="center"/>
              <w:rPr>
                <w:sz w:val="20"/>
              </w:rPr>
            </w:pPr>
            <w:r>
              <w:rPr>
                <w:rFonts w:hint="eastAsia"/>
                <w:sz w:val="20"/>
              </w:rPr>
              <w:t>Q100</w:t>
            </w:r>
          </w:p>
        </w:tc>
        <w:tc>
          <w:tcPr>
            <w:tcW w:w="3456" w:type="dxa"/>
          </w:tcPr>
          <w:p w:rsidR="00AD61A3" w:rsidRPr="00323E19" w:rsidRDefault="00AD61A3" w:rsidP="00AD61A3">
            <w:pPr>
              <w:rPr>
                <w:sz w:val="20"/>
              </w:rPr>
            </w:pPr>
            <w:r w:rsidRPr="00323E19">
              <w:rPr>
                <w:rFonts w:hint="eastAsia"/>
                <w:sz w:val="20"/>
              </w:rPr>
              <w:t>(公)請問您的工作業務屬性：</w:t>
            </w:r>
          </w:p>
        </w:tc>
        <w:tc>
          <w:tcPr>
            <w:tcW w:w="3631" w:type="dxa"/>
          </w:tcPr>
          <w:p w:rsidR="00AD61A3" w:rsidRPr="00BD1402" w:rsidRDefault="00AD61A3" w:rsidP="00AD61A3">
            <w:pPr>
              <w:rPr>
                <w:sz w:val="20"/>
              </w:rPr>
            </w:pPr>
            <w:r>
              <w:rPr>
                <w:sz w:val="20"/>
              </w:rPr>
              <w:t>(</w:t>
            </w:r>
            <w:r w:rsidRPr="00323E19">
              <w:rPr>
                <w:sz w:val="20"/>
              </w:rPr>
              <w:t>1)技術性質</w:t>
            </w:r>
            <w:r>
              <w:rPr>
                <w:sz w:val="20"/>
              </w:rPr>
              <w:t>(</w:t>
            </w:r>
            <w:r w:rsidRPr="00323E19">
              <w:rPr>
                <w:sz w:val="20"/>
              </w:rPr>
              <w:t>2)行政性質</w:t>
            </w:r>
            <w:r>
              <w:rPr>
                <w:sz w:val="20"/>
              </w:rPr>
              <w:t>(</w:t>
            </w:r>
            <w:r w:rsidRPr="00323E19">
              <w:rPr>
                <w:sz w:val="20"/>
              </w:rPr>
              <w:t>3)一線服務民眾性質</w:t>
            </w:r>
            <w:r>
              <w:rPr>
                <w:sz w:val="20"/>
              </w:rPr>
              <w:t>(</w:t>
            </w:r>
            <w:r w:rsidRPr="00323E19">
              <w:rPr>
                <w:sz w:val="20"/>
              </w:rPr>
              <w:t>4)策略管理性質</w:t>
            </w:r>
          </w:p>
        </w:tc>
      </w:tr>
      <w:tr w:rsidR="00AD61A3" w:rsidRPr="00323E19" w:rsidTr="00392114">
        <w:tc>
          <w:tcPr>
            <w:tcW w:w="576" w:type="dxa"/>
            <w:vMerge/>
            <w:vAlign w:val="center"/>
          </w:tcPr>
          <w:p w:rsidR="00AD61A3" w:rsidRPr="00323E19" w:rsidRDefault="00AD61A3" w:rsidP="00AD61A3">
            <w:pPr>
              <w:jc w:val="center"/>
              <w:rPr>
                <w:sz w:val="20"/>
              </w:rPr>
            </w:pPr>
          </w:p>
        </w:tc>
        <w:tc>
          <w:tcPr>
            <w:tcW w:w="696" w:type="dxa"/>
            <w:shd w:val="clear" w:color="auto" w:fill="FFFFFF" w:themeFill="background1"/>
            <w:vAlign w:val="center"/>
          </w:tcPr>
          <w:p w:rsidR="00AD61A3" w:rsidRPr="00323E19" w:rsidRDefault="002F44C6" w:rsidP="00AD61A3">
            <w:pPr>
              <w:jc w:val="center"/>
              <w:rPr>
                <w:sz w:val="20"/>
              </w:rPr>
            </w:pPr>
            <w:r>
              <w:rPr>
                <w:rFonts w:hint="eastAsia"/>
                <w:sz w:val="20"/>
              </w:rPr>
              <w:t>Q10</w:t>
            </w:r>
            <w:r>
              <w:rPr>
                <w:sz w:val="20"/>
              </w:rPr>
              <w:t>1</w:t>
            </w:r>
          </w:p>
        </w:tc>
        <w:tc>
          <w:tcPr>
            <w:tcW w:w="3456" w:type="dxa"/>
            <w:shd w:val="clear" w:color="auto" w:fill="FFFFFF" w:themeFill="background1"/>
          </w:tcPr>
          <w:p w:rsidR="00AD61A3" w:rsidRPr="00323E19" w:rsidRDefault="00AD61A3" w:rsidP="00AD61A3">
            <w:pPr>
              <w:rPr>
                <w:sz w:val="20"/>
              </w:rPr>
            </w:pPr>
            <w:r w:rsidRPr="00323E19">
              <w:rPr>
                <w:rFonts w:hint="eastAsia"/>
                <w:sz w:val="20"/>
              </w:rPr>
              <w:t>(私)請問是在哪類的私人部門工作？</w:t>
            </w:r>
          </w:p>
        </w:tc>
        <w:tc>
          <w:tcPr>
            <w:tcW w:w="3631" w:type="dxa"/>
            <w:shd w:val="clear" w:color="auto" w:fill="FFFFFF" w:themeFill="background1"/>
          </w:tcPr>
          <w:p w:rsidR="00AD61A3" w:rsidRPr="00BD1402" w:rsidRDefault="00AD61A3" w:rsidP="00AD61A3">
            <w:pPr>
              <w:rPr>
                <w:sz w:val="20"/>
              </w:rPr>
            </w:pPr>
            <w:r>
              <w:rPr>
                <w:rFonts w:hint="eastAsia"/>
                <w:sz w:val="20"/>
              </w:rPr>
              <w:t>(</w:t>
            </w:r>
            <w:r w:rsidRPr="00BD1402">
              <w:rPr>
                <w:rFonts w:hint="eastAsia"/>
                <w:sz w:val="20"/>
              </w:rPr>
              <w:t>1)民營事業公司</w:t>
            </w:r>
            <w:r>
              <w:rPr>
                <w:rFonts w:hint="eastAsia"/>
                <w:sz w:val="20"/>
              </w:rPr>
              <w:t>(</w:t>
            </w:r>
            <w:r w:rsidRPr="00BD1402">
              <w:rPr>
                <w:rFonts w:hint="eastAsia"/>
                <w:sz w:val="20"/>
              </w:rPr>
              <w:t>2)教育機構教師</w:t>
            </w:r>
            <w:r>
              <w:rPr>
                <w:rFonts w:hint="eastAsia"/>
                <w:sz w:val="20"/>
              </w:rPr>
              <w:t>(</w:t>
            </w:r>
            <w:r w:rsidRPr="00BD1402">
              <w:rPr>
                <w:rFonts w:hint="eastAsia"/>
                <w:sz w:val="20"/>
              </w:rPr>
              <w:t>3)私人研究單位</w:t>
            </w:r>
            <w:r>
              <w:rPr>
                <w:rFonts w:hint="eastAsia"/>
                <w:sz w:val="20"/>
              </w:rPr>
              <w:t>(</w:t>
            </w:r>
            <w:r w:rsidRPr="00BD1402">
              <w:rPr>
                <w:rFonts w:hint="eastAsia"/>
                <w:sz w:val="20"/>
              </w:rPr>
              <w:t>4)農林漁牧業</w:t>
            </w:r>
            <w:r>
              <w:rPr>
                <w:rFonts w:hint="eastAsia"/>
                <w:sz w:val="20"/>
              </w:rPr>
              <w:t>(</w:t>
            </w:r>
            <w:r w:rsidRPr="00BD1402">
              <w:rPr>
                <w:rFonts w:hint="eastAsia"/>
                <w:sz w:val="20"/>
              </w:rPr>
              <w:t>5)職業運動人士</w:t>
            </w:r>
            <w:r>
              <w:rPr>
                <w:rFonts w:hint="eastAsia"/>
                <w:sz w:val="20"/>
              </w:rPr>
              <w:t>(</w:t>
            </w:r>
            <w:r w:rsidRPr="00BD1402">
              <w:rPr>
                <w:rFonts w:hint="eastAsia"/>
                <w:sz w:val="20"/>
              </w:rPr>
              <w:t>6)私立醫療單位</w:t>
            </w:r>
            <w:proofErr w:type="gramStart"/>
            <w:r w:rsidRPr="00BD1402">
              <w:rPr>
                <w:rFonts w:hint="eastAsia"/>
                <w:sz w:val="20"/>
              </w:rPr>
              <w:t>醫</w:t>
            </w:r>
            <w:proofErr w:type="gramEnd"/>
            <w:r w:rsidRPr="00BD1402">
              <w:rPr>
                <w:rFonts w:hint="eastAsia"/>
                <w:sz w:val="20"/>
              </w:rPr>
              <w:t>事技術人員</w:t>
            </w:r>
            <w:r>
              <w:rPr>
                <w:rFonts w:hint="eastAsia"/>
                <w:sz w:val="20"/>
              </w:rPr>
              <w:t>(</w:t>
            </w:r>
            <w:r w:rsidRPr="00BD1402">
              <w:rPr>
                <w:rFonts w:hint="eastAsia"/>
                <w:sz w:val="20"/>
              </w:rPr>
              <w:t>7)律師、會計師、建築師等專業工作者</w:t>
            </w:r>
            <w:r>
              <w:rPr>
                <w:rFonts w:hint="eastAsia"/>
                <w:sz w:val="20"/>
              </w:rPr>
              <w:t>(</w:t>
            </w:r>
            <w:r w:rsidRPr="00BD1402">
              <w:rPr>
                <w:rFonts w:hint="eastAsia"/>
                <w:sz w:val="20"/>
              </w:rPr>
              <w:t>8)個人服務類工作（含攤販、個人服務、計程車司機）</w:t>
            </w:r>
            <w:r>
              <w:rPr>
                <w:rFonts w:hint="eastAsia"/>
                <w:sz w:val="20"/>
              </w:rPr>
              <w:t>(</w:t>
            </w:r>
            <w:r w:rsidRPr="00BD1402">
              <w:rPr>
                <w:rFonts w:hint="eastAsia"/>
                <w:sz w:val="20"/>
              </w:rPr>
              <w:t>9)其他（請說明）</w:t>
            </w:r>
          </w:p>
        </w:tc>
      </w:tr>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2F44C6" w:rsidP="00AD61A3">
            <w:pPr>
              <w:jc w:val="center"/>
              <w:rPr>
                <w:sz w:val="20"/>
              </w:rPr>
            </w:pPr>
            <w:r>
              <w:rPr>
                <w:rFonts w:hint="eastAsia"/>
                <w:sz w:val="20"/>
              </w:rPr>
              <w:t>Q10</w:t>
            </w:r>
            <w:r>
              <w:rPr>
                <w:sz w:val="20"/>
              </w:rPr>
              <w:t>2</w:t>
            </w:r>
          </w:p>
        </w:tc>
        <w:tc>
          <w:tcPr>
            <w:tcW w:w="3456" w:type="dxa"/>
          </w:tcPr>
          <w:p w:rsidR="00AD61A3" w:rsidRPr="00323E19" w:rsidRDefault="00AD61A3" w:rsidP="00AD61A3">
            <w:pPr>
              <w:rPr>
                <w:sz w:val="20"/>
              </w:rPr>
            </w:pPr>
            <w:r w:rsidRPr="00323E19">
              <w:rPr>
                <w:rFonts w:hint="eastAsia"/>
                <w:sz w:val="20"/>
              </w:rPr>
              <w:t>(私)請問您的工作業務屬性：</w:t>
            </w:r>
          </w:p>
        </w:tc>
        <w:tc>
          <w:tcPr>
            <w:tcW w:w="3631" w:type="dxa"/>
          </w:tcPr>
          <w:p w:rsidR="00AD61A3" w:rsidRPr="00323E19" w:rsidRDefault="00AD61A3" w:rsidP="00AD61A3">
            <w:pPr>
              <w:rPr>
                <w:sz w:val="20"/>
              </w:rPr>
            </w:pPr>
            <w:r>
              <w:rPr>
                <w:rFonts w:hint="eastAsia"/>
                <w:sz w:val="20"/>
              </w:rPr>
              <w:t>(1</w:t>
            </w:r>
            <w:r w:rsidRPr="00BD1402">
              <w:rPr>
                <w:rFonts w:hint="eastAsia"/>
                <w:sz w:val="20"/>
              </w:rPr>
              <w:t>)</w:t>
            </w:r>
            <w:r w:rsidRPr="00323E19">
              <w:rPr>
                <w:rFonts w:hint="eastAsia"/>
                <w:sz w:val="20"/>
              </w:rPr>
              <w:t>行政管理性質</w:t>
            </w:r>
            <w:r>
              <w:rPr>
                <w:rFonts w:hint="eastAsia"/>
                <w:sz w:val="20"/>
              </w:rPr>
              <w:t>(</w:t>
            </w:r>
            <w:r w:rsidRPr="00BD1402">
              <w:rPr>
                <w:rFonts w:hint="eastAsia"/>
                <w:sz w:val="20"/>
              </w:rPr>
              <w:t>2)</w:t>
            </w:r>
            <w:r w:rsidRPr="00323E19">
              <w:rPr>
                <w:rFonts w:hint="eastAsia"/>
                <w:sz w:val="20"/>
              </w:rPr>
              <w:t>研發性質</w:t>
            </w:r>
          </w:p>
          <w:p w:rsidR="00AD61A3" w:rsidRPr="00323E19" w:rsidRDefault="00AD61A3" w:rsidP="00AD61A3">
            <w:pPr>
              <w:rPr>
                <w:sz w:val="20"/>
              </w:rPr>
            </w:pPr>
            <w:r>
              <w:rPr>
                <w:rFonts w:hint="eastAsia"/>
                <w:sz w:val="20"/>
              </w:rPr>
              <w:t>(3</w:t>
            </w:r>
            <w:r w:rsidRPr="00BD1402">
              <w:rPr>
                <w:rFonts w:hint="eastAsia"/>
                <w:sz w:val="20"/>
              </w:rPr>
              <w:t>)</w:t>
            </w:r>
            <w:r w:rsidRPr="00323E19">
              <w:rPr>
                <w:rFonts w:hint="eastAsia"/>
                <w:sz w:val="20"/>
              </w:rPr>
              <w:t>品管性質</w:t>
            </w:r>
            <w:r>
              <w:rPr>
                <w:rFonts w:hint="eastAsia"/>
                <w:sz w:val="20"/>
              </w:rPr>
              <w:t>(4</w:t>
            </w:r>
            <w:r w:rsidRPr="00BD1402">
              <w:rPr>
                <w:rFonts w:hint="eastAsia"/>
                <w:sz w:val="20"/>
              </w:rPr>
              <w:t>)</w:t>
            </w:r>
            <w:r w:rsidRPr="00323E19">
              <w:rPr>
                <w:rFonts w:hint="eastAsia"/>
                <w:sz w:val="20"/>
              </w:rPr>
              <w:t>生產性質</w:t>
            </w:r>
            <w:r>
              <w:rPr>
                <w:rFonts w:hint="eastAsia"/>
                <w:sz w:val="20"/>
              </w:rPr>
              <w:t>(5</w:t>
            </w:r>
            <w:r w:rsidRPr="00BD1402">
              <w:rPr>
                <w:rFonts w:hint="eastAsia"/>
                <w:sz w:val="20"/>
              </w:rPr>
              <w:t>)</w:t>
            </w:r>
            <w:r w:rsidRPr="00323E19">
              <w:rPr>
                <w:rFonts w:hint="eastAsia"/>
                <w:sz w:val="20"/>
              </w:rPr>
              <w:t>業務性質</w:t>
            </w:r>
          </w:p>
        </w:tc>
      </w:tr>
      <w:tr w:rsidR="00AD61A3" w:rsidRPr="00323E19" w:rsidTr="00B45DFE">
        <w:tc>
          <w:tcPr>
            <w:tcW w:w="576" w:type="dxa"/>
            <w:vMerge/>
            <w:vAlign w:val="center"/>
          </w:tcPr>
          <w:p w:rsidR="00AD61A3" w:rsidRPr="00323E19" w:rsidRDefault="00AD61A3" w:rsidP="00AD61A3">
            <w:pPr>
              <w:jc w:val="center"/>
              <w:rPr>
                <w:sz w:val="20"/>
              </w:rPr>
            </w:pPr>
          </w:p>
        </w:tc>
        <w:tc>
          <w:tcPr>
            <w:tcW w:w="696" w:type="dxa"/>
            <w:vAlign w:val="center"/>
          </w:tcPr>
          <w:p w:rsidR="00AD61A3" w:rsidRPr="00323E19" w:rsidRDefault="002F44C6" w:rsidP="00AD61A3">
            <w:pPr>
              <w:jc w:val="center"/>
              <w:rPr>
                <w:sz w:val="20"/>
              </w:rPr>
            </w:pPr>
            <w:r>
              <w:rPr>
                <w:rFonts w:hint="eastAsia"/>
                <w:sz w:val="20"/>
              </w:rPr>
              <w:t>Q10</w:t>
            </w:r>
            <w:r>
              <w:rPr>
                <w:sz w:val="20"/>
              </w:rPr>
              <w:t>3</w:t>
            </w:r>
          </w:p>
        </w:tc>
        <w:tc>
          <w:tcPr>
            <w:tcW w:w="3456" w:type="dxa"/>
          </w:tcPr>
          <w:p w:rsidR="00AD61A3" w:rsidRPr="00323E19" w:rsidRDefault="00AD61A3" w:rsidP="00AD61A3">
            <w:pPr>
              <w:rPr>
                <w:sz w:val="20"/>
              </w:rPr>
            </w:pPr>
            <w:r w:rsidRPr="00323E19">
              <w:rPr>
                <w:rFonts w:hint="eastAsia"/>
                <w:sz w:val="20"/>
              </w:rPr>
              <w:t>請問您目前是否擔任主管職務：</w:t>
            </w:r>
          </w:p>
        </w:tc>
        <w:tc>
          <w:tcPr>
            <w:tcW w:w="3631" w:type="dxa"/>
          </w:tcPr>
          <w:p w:rsidR="00AD61A3" w:rsidRPr="00BD1402" w:rsidRDefault="00AD61A3" w:rsidP="00AD61A3">
            <w:pPr>
              <w:rPr>
                <w:sz w:val="20"/>
              </w:rPr>
            </w:pPr>
            <w:r>
              <w:rPr>
                <w:rFonts w:hint="eastAsia"/>
                <w:sz w:val="20"/>
              </w:rPr>
              <w:t>(</w:t>
            </w:r>
            <w:r w:rsidRPr="00BD1402">
              <w:rPr>
                <w:rFonts w:hint="eastAsia"/>
                <w:sz w:val="20"/>
              </w:rPr>
              <w:t>1)主管人員</w:t>
            </w:r>
            <w:r>
              <w:rPr>
                <w:rFonts w:hint="eastAsia"/>
                <w:sz w:val="20"/>
              </w:rPr>
              <w:t>(</w:t>
            </w:r>
            <w:r w:rsidRPr="00BD1402">
              <w:rPr>
                <w:rFonts w:hint="eastAsia"/>
                <w:sz w:val="20"/>
              </w:rPr>
              <w:t>2)非主管人員</w:t>
            </w:r>
          </w:p>
        </w:tc>
      </w:tr>
      <w:tr w:rsidR="00AD61A3" w:rsidRPr="00323E19" w:rsidTr="00755FC8">
        <w:tc>
          <w:tcPr>
            <w:tcW w:w="576" w:type="dxa"/>
            <w:vMerge/>
            <w:vAlign w:val="center"/>
          </w:tcPr>
          <w:p w:rsidR="00AD61A3" w:rsidRPr="00323E19" w:rsidRDefault="00AD61A3" w:rsidP="00AD61A3">
            <w:pPr>
              <w:jc w:val="center"/>
              <w:rPr>
                <w:sz w:val="20"/>
              </w:rPr>
            </w:pPr>
          </w:p>
        </w:tc>
        <w:tc>
          <w:tcPr>
            <w:tcW w:w="696" w:type="dxa"/>
            <w:shd w:val="clear" w:color="auto" w:fill="FFFF00"/>
            <w:vAlign w:val="center"/>
          </w:tcPr>
          <w:p w:rsidR="00AD61A3" w:rsidRPr="00323E19" w:rsidRDefault="002F44C6" w:rsidP="00AD61A3">
            <w:pPr>
              <w:jc w:val="center"/>
              <w:rPr>
                <w:sz w:val="20"/>
              </w:rPr>
            </w:pPr>
            <w:r>
              <w:rPr>
                <w:rFonts w:hint="eastAsia"/>
                <w:sz w:val="20"/>
              </w:rPr>
              <w:t>Q10</w:t>
            </w:r>
            <w:r>
              <w:rPr>
                <w:sz w:val="20"/>
              </w:rPr>
              <w:t>4</w:t>
            </w:r>
          </w:p>
        </w:tc>
        <w:tc>
          <w:tcPr>
            <w:tcW w:w="3456" w:type="dxa"/>
            <w:shd w:val="clear" w:color="auto" w:fill="FFFF00"/>
          </w:tcPr>
          <w:p w:rsidR="00AD61A3" w:rsidRPr="00323E19" w:rsidRDefault="00AD61A3" w:rsidP="00AD61A3">
            <w:pPr>
              <w:rPr>
                <w:sz w:val="20"/>
              </w:rPr>
            </w:pPr>
            <w:r w:rsidRPr="00323E19">
              <w:rPr>
                <w:rFonts w:hint="eastAsia"/>
                <w:sz w:val="20"/>
              </w:rPr>
              <w:t>自從您的第一個正式工作以來，請問您已經工作多長的時間？</w:t>
            </w:r>
          </w:p>
        </w:tc>
        <w:tc>
          <w:tcPr>
            <w:tcW w:w="3631" w:type="dxa"/>
            <w:shd w:val="clear" w:color="auto" w:fill="FFFF00"/>
          </w:tcPr>
          <w:p w:rsidR="00AD61A3" w:rsidRPr="00BD1402" w:rsidRDefault="00AD61A3" w:rsidP="00AD61A3">
            <w:pPr>
              <w:rPr>
                <w:sz w:val="20"/>
              </w:rPr>
            </w:pPr>
            <w:r>
              <w:rPr>
                <w:rFonts w:hint="eastAsia"/>
                <w:sz w:val="20"/>
              </w:rPr>
              <w:t>(</w:t>
            </w:r>
            <w:r w:rsidRPr="00BD1402">
              <w:rPr>
                <w:rFonts w:hint="eastAsia"/>
                <w:sz w:val="20"/>
              </w:rPr>
              <w:t>1)0~2年</w:t>
            </w:r>
            <w:r>
              <w:rPr>
                <w:rFonts w:hint="eastAsia"/>
                <w:sz w:val="20"/>
              </w:rPr>
              <w:t>(</w:t>
            </w:r>
            <w:r w:rsidRPr="00BD1402">
              <w:rPr>
                <w:rFonts w:hint="eastAsia"/>
                <w:sz w:val="20"/>
              </w:rPr>
              <w:t>2)3~5年</w:t>
            </w:r>
            <w:r>
              <w:rPr>
                <w:rFonts w:hint="eastAsia"/>
                <w:sz w:val="20"/>
              </w:rPr>
              <w:t>(</w:t>
            </w:r>
            <w:r w:rsidRPr="00BD1402">
              <w:rPr>
                <w:rFonts w:hint="eastAsia"/>
                <w:sz w:val="20"/>
              </w:rPr>
              <w:t>3)6~10年</w:t>
            </w:r>
            <w:r>
              <w:rPr>
                <w:rFonts w:hint="eastAsia"/>
                <w:sz w:val="20"/>
              </w:rPr>
              <w:t>(</w:t>
            </w:r>
            <w:r w:rsidRPr="00BD1402">
              <w:rPr>
                <w:rFonts w:hint="eastAsia"/>
                <w:sz w:val="20"/>
              </w:rPr>
              <w:t>4)11~15年</w:t>
            </w:r>
            <w:r>
              <w:rPr>
                <w:rFonts w:hint="eastAsia"/>
                <w:sz w:val="20"/>
              </w:rPr>
              <w:t>(</w:t>
            </w:r>
            <w:r w:rsidRPr="00BD1402">
              <w:rPr>
                <w:rFonts w:hint="eastAsia"/>
                <w:sz w:val="20"/>
              </w:rPr>
              <w:t>5)16~20年</w:t>
            </w:r>
            <w:r>
              <w:rPr>
                <w:rFonts w:hint="eastAsia"/>
                <w:sz w:val="20"/>
              </w:rPr>
              <w:t>(</w:t>
            </w:r>
            <w:r w:rsidRPr="00BD1402">
              <w:rPr>
                <w:rFonts w:hint="eastAsia"/>
                <w:sz w:val="20"/>
              </w:rPr>
              <w:t>6)21~25年</w:t>
            </w:r>
            <w:r>
              <w:rPr>
                <w:rFonts w:hint="eastAsia"/>
                <w:sz w:val="20"/>
              </w:rPr>
              <w:t>(</w:t>
            </w:r>
            <w:r w:rsidRPr="00BD1402">
              <w:rPr>
                <w:rFonts w:hint="eastAsia"/>
                <w:sz w:val="20"/>
              </w:rPr>
              <w:t>7)26~30年</w:t>
            </w:r>
            <w:r>
              <w:rPr>
                <w:rFonts w:hint="eastAsia"/>
                <w:sz w:val="20"/>
              </w:rPr>
              <w:t>(</w:t>
            </w:r>
            <w:r w:rsidRPr="00BD1402">
              <w:rPr>
                <w:rFonts w:hint="eastAsia"/>
                <w:sz w:val="20"/>
              </w:rPr>
              <w:t>8)31~35年</w:t>
            </w:r>
            <w:r>
              <w:rPr>
                <w:rFonts w:hint="eastAsia"/>
                <w:sz w:val="20"/>
              </w:rPr>
              <w:t>(</w:t>
            </w:r>
            <w:r w:rsidRPr="00BD1402">
              <w:rPr>
                <w:rFonts w:hint="eastAsia"/>
                <w:sz w:val="20"/>
              </w:rPr>
              <w:t>9)36年以上</w:t>
            </w:r>
          </w:p>
        </w:tc>
      </w:tr>
    </w:tbl>
    <w:p w:rsidR="00C0205C" w:rsidRPr="00602135" w:rsidRDefault="00C0205C" w:rsidP="00C0205C">
      <w:pPr>
        <w:pStyle w:val="11"/>
        <w:spacing w:line="480" w:lineRule="auto"/>
      </w:pPr>
    </w:p>
    <w:p w:rsidR="00B45DFE" w:rsidRPr="00C0205C" w:rsidRDefault="00B45DFE"/>
    <w:sectPr w:rsidR="00B45DFE" w:rsidRPr="00C0205C" w:rsidSect="00C0205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38D7"/>
    <w:multiLevelType w:val="hybridMultilevel"/>
    <w:tmpl w:val="67CC777A"/>
    <w:lvl w:ilvl="0" w:tplc="4E904E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A955B0"/>
    <w:multiLevelType w:val="hybridMultilevel"/>
    <w:tmpl w:val="BAF49120"/>
    <w:lvl w:ilvl="0" w:tplc="4E904E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813534"/>
    <w:multiLevelType w:val="hybridMultilevel"/>
    <w:tmpl w:val="224C29CA"/>
    <w:lvl w:ilvl="0" w:tplc="96DAD558">
      <w:start w:val="1"/>
      <w:numFmt w:val="low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2A05809"/>
    <w:multiLevelType w:val="hybridMultilevel"/>
    <w:tmpl w:val="533451EA"/>
    <w:lvl w:ilvl="0" w:tplc="D792AB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FD5093"/>
    <w:multiLevelType w:val="hybridMultilevel"/>
    <w:tmpl w:val="F37EF426"/>
    <w:lvl w:ilvl="0" w:tplc="96DAD558">
      <w:start w:val="1"/>
      <w:numFmt w:val="low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07B4285E"/>
    <w:multiLevelType w:val="hybridMultilevel"/>
    <w:tmpl w:val="4C629AD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E75DC3"/>
    <w:multiLevelType w:val="hybridMultilevel"/>
    <w:tmpl w:val="D3783CA0"/>
    <w:lvl w:ilvl="0" w:tplc="4E904E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375E24"/>
    <w:multiLevelType w:val="hybridMultilevel"/>
    <w:tmpl w:val="979836C0"/>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8" w15:restartNumberingAfterBreak="0">
    <w:nsid w:val="1029370D"/>
    <w:multiLevelType w:val="hybridMultilevel"/>
    <w:tmpl w:val="A1D6286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118265DF"/>
    <w:multiLevelType w:val="hybridMultilevel"/>
    <w:tmpl w:val="924A88E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E80815"/>
    <w:multiLevelType w:val="hybridMultilevel"/>
    <w:tmpl w:val="4BDC9AD2"/>
    <w:lvl w:ilvl="0" w:tplc="96DAD558">
      <w:start w:val="1"/>
      <w:numFmt w:val="low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25B11E70"/>
    <w:multiLevelType w:val="hybridMultilevel"/>
    <w:tmpl w:val="4BDC9AD2"/>
    <w:lvl w:ilvl="0" w:tplc="96DAD558">
      <w:start w:val="1"/>
      <w:numFmt w:val="low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28E175F8"/>
    <w:multiLevelType w:val="hybridMultilevel"/>
    <w:tmpl w:val="4BDC9AD2"/>
    <w:lvl w:ilvl="0" w:tplc="96DAD558">
      <w:start w:val="1"/>
      <w:numFmt w:val="low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2A147BAE"/>
    <w:multiLevelType w:val="hybridMultilevel"/>
    <w:tmpl w:val="BF7A5AC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2C1A0AC4"/>
    <w:multiLevelType w:val="hybridMultilevel"/>
    <w:tmpl w:val="83B8C846"/>
    <w:lvl w:ilvl="0" w:tplc="D792AB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4D2EC9"/>
    <w:multiLevelType w:val="hybridMultilevel"/>
    <w:tmpl w:val="BCC8F91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13455C5"/>
    <w:multiLevelType w:val="hybridMultilevel"/>
    <w:tmpl w:val="9F1440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59F472C"/>
    <w:multiLevelType w:val="hybridMultilevel"/>
    <w:tmpl w:val="6F7EC0F4"/>
    <w:lvl w:ilvl="0" w:tplc="04090011">
      <w:start w:val="1"/>
      <w:numFmt w:val="upperLetter"/>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6477B2C"/>
    <w:multiLevelType w:val="hybridMultilevel"/>
    <w:tmpl w:val="CF78AC9C"/>
    <w:lvl w:ilvl="0" w:tplc="96DAD558">
      <w:start w:val="1"/>
      <w:numFmt w:val="low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39C20113"/>
    <w:multiLevelType w:val="hybridMultilevel"/>
    <w:tmpl w:val="EC6ED01A"/>
    <w:lvl w:ilvl="0" w:tplc="96DAD558">
      <w:start w:val="1"/>
      <w:numFmt w:val="lowerLetter"/>
      <w:lvlText w:val="%1."/>
      <w:lvlJc w:val="left"/>
      <w:pPr>
        <w:ind w:left="1920" w:hanging="480"/>
      </w:pPr>
      <w:rPr>
        <w:rFont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20" w15:restartNumberingAfterBreak="0">
    <w:nsid w:val="39D42A46"/>
    <w:multiLevelType w:val="hybridMultilevel"/>
    <w:tmpl w:val="187E0E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A456B8"/>
    <w:multiLevelType w:val="hybridMultilevel"/>
    <w:tmpl w:val="84D6AD98"/>
    <w:lvl w:ilvl="0" w:tplc="11FA049A">
      <w:start w:val="1"/>
      <w:numFmt w:val="decimal"/>
      <w:lvlText w:val="%1."/>
      <w:lvlJc w:val="left"/>
      <w:pPr>
        <w:ind w:left="1320" w:hanging="360"/>
      </w:pPr>
      <w:rPr>
        <w:rFonts w:hint="default"/>
      </w:rPr>
    </w:lvl>
    <w:lvl w:ilvl="1" w:tplc="96DAD558">
      <w:start w:val="1"/>
      <w:numFmt w:val="lowerLetter"/>
      <w:lvlText w:val="%2."/>
      <w:lvlJc w:val="left"/>
      <w:pPr>
        <w:ind w:left="1800" w:hanging="360"/>
      </w:pPr>
      <w:rPr>
        <w:rFonts w:hint="default"/>
      </w:rPr>
    </w:lvl>
    <w:lvl w:ilvl="2" w:tplc="04090011">
      <w:start w:val="1"/>
      <w:numFmt w:val="upperLetter"/>
      <w:lvlText w:val="%3."/>
      <w:lvlJc w:val="left"/>
      <w:pPr>
        <w:ind w:left="2400" w:hanging="480"/>
      </w:pPr>
      <w:rPr>
        <w:rFonts w:hint="default"/>
      </w:r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F8014E7"/>
    <w:multiLevelType w:val="hybridMultilevel"/>
    <w:tmpl w:val="8542D6C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A98437B"/>
    <w:multiLevelType w:val="hybridMultilevel"/>
    <w:tmpl w:val="0FD6E886"/>
    <w:lvl w:ilvl="0" w:tplc="96DAD558">
      <w:start w:val="1"/>
      <w:numFmt w:val="lowerLetter"/>
      <w:lvlText w:val="%1."/>
      <w:lvlJc w:val="left"/>
      <w:pPr>
        <w:ind w:left="1920" w:hanging="480"/>
      </w:pPr>
      <w:rPr>
        <w:rFont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24" w15:restartNumberingAfterBreak="0">
    <w:nsid w:val="5B453899"/>
    <w:multiLevelType w:val="hybridMultilevel"/>
    <w:tmpl w:val="A1D6286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5BF6245B"/>
    <w:multiLevelType w:val="hybridMultilevel"/>
    <w:tmpl w:val="4BDC9AD2"/>
    <w:lvl w:ilvl="0" w:tplc="96DAD558">
      <w:start w:val="1"/>
      <w:numFmt w:val="low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5D194181"/>
    <w:multiLevelType w:val="hybridMultilevel"/>
    <w:tmpl w:val="9078E2E0"/>
    <w:lvl w:ilvl="0" w:tplc="04090011">
      <w:start w:val="1"/>
      <w:numFmt w:val="upp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645C61C0"/>
    <w:multiLevelType w:val="hybridMultilevel"/>
    <w:tmpl w:val="2974C654"/>
    <w:lvl w:ilvl="0" w:tplc="3ED876CA">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43528C"/>
    <w:multiLevelType w:val="hybridMultilevel"/>
    <w:tmpl w:val="EC6ED01A"/>
    <w:lvl w:ilvl="0" w:tplc="96DAD558">
      <w:start w:val="1"/>
      <w:numFmt w:val="lowerLetter"/>
      <w:lvlText w:val="%1."/>
      <w:lvlJc w:val="left"/>
      <w:pPr>
        <w:ind w:left="1920" w:hanging="480"/>
      </w:pPr>
      <w:rPr>
        <w:rFont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29" w15:restartNumberingAfterBreak="0">
    <w:nsid w:val="68317623"/>
    <w:multiLevelType w:val="hybridMultilevel"/>
    <w:tmpl w:val="67F80D4C"/>
    <w:lvl w:ilvl="0" w:tplc="77D479BC">
      <w:start w:val="1"/>
      <w:numFmt w:val="upperLetter"/>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9A47437"/>
    <w:multiLevelType w:val="hybridMultilevel"/>
    <w:tmpl w:val="B5CAB268"/>
    <w:lvl w:ilvl="0" w:tplc="A0FA32A8">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5159B2"/>
    <w:multiLevelType w:val="hybridMultilevel"/>
    <w:tmpl w:val="F37EF426"/>
    <w:lvl w:ilvl="0" w:tplc="96DAD558">
      <w:start w:val="1"/>
      <w:numFmt w:val="low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7044219D"/>
    <w:multiLevelType w:val="hybridMultilevel"/>
    <w:tmpl w:val="A968B028"/>
    <w:lvl w:ilvl="0" w:tplc="04090011">
      <w:start w:val="1"/>
      <w:numFmt w:val="upperLetter"/>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3" w15:restartNumberingAfterBreak="0">
    <w:nsid w:val="710F1E85"/>
    <w:multiLevelType w:val="hybridMultilevel"/>
    <w:tmpl w:val="1B587F3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3111509"/>
    <w:multiLevelType w:val="hybridMultilevel"/>
    <w:tmpl w:val="4BDC9AD2"/>
    <w:lvl w:ilvl="0" w:tplc="96DAD558">
      <w:start w:val="1"/>
      <w:numFmt w:val="low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3670531"/>
    <w:multiLevelType w:val="hybridMultilevel"/>
    <w:tmpl w:val="9B848C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6ED2895"/>
    <w:multiLevelType w:val="hybridMultilevel"/>
    <w:tmpl w:val="6F7EC0F4"/>
    <w:lvl w:ilvl="0" w:tplc="04090011">
      <w:start w:val="1"/>
      <w:numFmt w:val="upperLetter"/>
      <w:lvlText w:val="%1."/>
      <w:lvlJc w:val="left"/>
      <w:pPr>
        <w:ind w:left="2640" w:hanging="480"/>
      </w:pPr>
      <w:rPr>
        <w:rFonts w:hint="default"/>
      </w:rPr>
    </w:lvl>
    <w:lvl w:ilvl="1" w:tplc="04090019">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37" w15:restartNumberingAfterBreak="0">
    <w:nsid w:val="79D40940"/>
    <w:multiLevelType w:val="hybridMultilevel"/>
    <w:tmpl w:val="BDBC7B7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C6F0FE4"/>
    <w:multiLevelType w:val="hybridMultilevel"/>
    <w:tmpl w:val="BDBC7B7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D562E63"/>
    <w:multiLevelType w:val="hybridMultilevel"/>
    <w:tmpl w:val="4BDC9AD2"/>
    <w:lvl w:ilvl="0" w:tplc="96DAD558">
      <w:start w:val="1"/>
      <w:numFmt w:val="lowerLetter"/>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 w15:restartNumberingAfterBreak="0">
    <w:nsid w:val="7F3C7E4E"/>
    <w:multiLevelType w:val="hybridMultilevel"/>
    <w:tmpl w:val="6F325B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F605C8C"/>
    <w:multiLevelType w:val="hybridMultilevel"/>
    <w:tmpl w:val="71EE4EF6"/>
    <w:lvl w:ilvl="0" w:tplc="4E904E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6"/>
  </w:num>
  <w:num w:numId="3">
    <w:abstractNumId w:val="13"/>
  </w:num>
  <w:num w:numId="4">
    <w:abstractNumId w:val="21"/>
  </w:num>
  <w:num w:numId="5">
    <w:abstractNumId w:val="33"/>
  </w:num>
  <w:num w:numId="6">
    <w:abstractNumId w:val="24"/>
  </w:num>
  <w:num w:numId="7">
    <w:abstractNumId w:val="35"/>
  </w:num>
  <w:num w:numId="8">
    <w:abstractNumId w:val="40"/>
  </w:num>
  <w:num w:numId="9">
    <w:abstractNumId w:val="22"/>
  </w:num>
  <w:num w:numId="10">
    <w:abstractNumId w:val="37"/>
  </w:num>
  <w:num w:numId="11">
    <w:abstractNumId w:val="15"/>
  </w:num>
  <w:num w:numId="12">
    <w:abstractNumId w:val="8"/>
  </w:num>
  <w:num w:numId="13">
    <w:abstractNumId w:val="32"/>
  </w:num>
  <w:num w:numId="14">
    <w:abstractNumId w:val="19"/>
  </w:num>
  <w:num w:numId="15">
    <w:abstractNumId w:val="23"/>
  </w:num>
  <w:num w:numId="16">
    <w:abstractNumId w:val="3"/>
  </w:num>
  <w:num w:numId="17">
    <w:abstractNumId w:val="14"/>
  </w:num>
  <w:num w:numId="18">
    <w:abstractNumId w:val="26"/>
  </w:num>
  <w:num w:numId="19">
    <w:abstractNumId w:val="28"/>
  </w:num>
  <w:num w:numId="20">
    <w:abstractNumId w:val="36"/>
  </w:num>
  <w:num w:numId="21">
    <w:abstractNumId w:val="1"/>
  </w:num>
  <w:num w:numId="22">
    <w:abstractNumId w:val="41"/>
  </w:num>
  <w:num w:numId="23">
    <w:abstractNumId w:val="0"/>
  </w:num>
  <w:num w:numId="24">
    <w:abstractNumId w:val="6"/>
  </w:num>
  <w:num w:numId="25">
    <w:abstractNumId w:val="17"/>
  </w:num>
  <w:num w:numId="26">
    <w:abstractNumId w:val="18"/>
  </w:num>
  <w:num w:numId="27">
    <w:abstractNumId w:val="12"/>
  </w:num>
  <w:num w:numId="28">
    <w:abstractNumId w:val="4"/>
  </w:num>
  <w:num w:numId="29">
    <w:abstractNumId w:val="38"/>
  </w:num>
  <w:num w:numId="30">
    <w:abstractNumId w:val="29"/>
  </w:num>
  <w:num w:numId="31">
    <w:abstractNumId w:val="11"/>
  </w:num>
  <w:num w:numId="32">
    <w:abstractNumId w:val="34"/>
  </w:num>
  <w:num w:numId="33">
    <w:abstractNumId w:val="25"/>
  </w:num>
  <w:num w:numId="34">
    <w:abstractNumId w:val="10"/>
  </w:num>
  <w:num w:numId="35">
    <w:abstractNumId w:val="2"/>
  </w:num>
  <w:num w:numId="36">
    <w:abstractNumId w:val="30"/>
  </w:num>
  <w:num w:numId="37">
    <w:abstractNumId w:val="39"/>
  </w:num>
  <w:num w:numId="38">
    <w:abstractNumId w:val="31"/>
  </w:num>
  <w:num w:numId="39">
    <w:abstractNumId w:val="27"/>
  </w:num>
  <w:num w:numId="40">
    <w:abstractNumId w:val="5"/>
  </w:num>
  <w:num w:numId="41">
    <w:abstractNumId w:val="20"/>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05C"/>
    <w:rsid w:val="000E4434"/>
    <w:rsid w:val="002F44C6"/>
    <w:rsid w:val="00392114"/>
    <w:rsid w:val="005067AC"/>
    <w:rsid w:val="00704820"/>
    <w:rsid w:val="00755FC8"/>
    <w:rsid w:val="00AD61A3"/>
    <w:rsid w:val="00B04CC2"/>
    <w:rsid w:val="00B45DFE"/>
    <w:rsid w:val="00C0205C"/>
    <w:rsid w:val="00FE4D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9D24E-6CF1-4BC6-B02F-215A69171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05C"/>
    <w:pPr>
      <w:widowControl w:val="0"/>
    </w:pPr>
    <w:rPr>
      <w:rFonts w:ascii="標楷體" w:eastAsia="標楷體" w:hAnsi="標楷體"/>
      <w:szCs w:val="20"/>
    </w:rPr>
  </w:style>
  <w:style w:type="paragraph" w:styleId="1">
    <w:name w:val="heading 1"/>
    <w:basedOn w:val="a"/>
    <w:next w:val="a"/>
    <w:link w:val="10"/>
    <w:uiPriority w:val="9"/>
    <w:qFormat/>
    <w:rsid w:val="00C0205C"/>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C0205C"/>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0205C"/>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C0205C"/>
    <w:rPr>
      <w:rFonts w:asciiTheme="majorHAnsi" w:eastAsiaTheme="majorEastAsia" w:hAnsiTheme="majorHAnsi" w:cstheme="majorBidi"/>
      <w:b/>
      <w:bCs/>
      <w:sz w:val="48"/>
      <w:szCs w:val="48"/>
    </w:rPr>
  </w:style>
  <w:style w:type="paragraph" w:styleId="a3">
    <w:name w:val="List Paragraph"/>
    <w:aliases w:val="列點"/>
    <w:basedOn w:val="a"/>
    <w:uiPriority w:val="34"/>
    <w:qFormat/>
    <w:rsid w:val="00C0205C"/>
    <w:pPr>
      <w:ind w:leftChars="200" w:left="480"/>
    </w:pPr>
  </w:style>
  <w:style w:type="paragraph" w:customStyle="1" w:styleId="11">
    <w:name w:val="樣式1"/>
    <w:basedOn w:val="1"/>
    <w:next w:val="1"/>
    <w:link w:val="12"/>
    <w:qFormat/>
    <w:rsid w:val="00C0205C"/>
    <w:pPr>
      <w:widowControl/>
    </w:pPr>
    <w:rPr>
      <w:rFonts w:ascii="標楷體" w:eastAsia="標楷體" w:hAnsi="標楷體"/>
      <w:sz w:val="32"/>
      <w:szCs w:val="24"/>
    </w:rPr>
  </w:style>
  <w:style w:type="character" w:customStyle="1" w:styleId="12">
    <w:name w:val="樣式1 字元"/>
    <w:basedOn w:val="a0"/>
    <w:link w:val="11"/>
    <w:rsid w:val="00C0205C"/>
    <w:rPr>
      <w:rFonts w:ascii="標楷體" w:eastAsia="標楷體" w:hAnsi="標楷體" w:cstheme="majorBidi"/>
      <w:b/>
      <w:bCs/>
      <w:kern w:val="52"/>
      <w:sz w:val="32"/>
      <w:szCs w:val="24"/>
    </w:rPr>
  </w:style>
  <w:style w:type="paragraph" w:styleId="a4">
    <w:name w:val="No Spacing"/>
    <w:aliases w:val="樣式2"/>
    <w:basedOn w:val="2"/>
    <w:uiPriority w:val="1"/>
    <w:qFormat/>
    <w:rsid w:val="00C0205C"/>
    <w:rPr>
      <w:rFonts w:eastAsia="標楷體"/>
      <w:sz w:val="28"/>
    </w:rPr>
  </w:style>
  <w:style w:type="table" w:styleId="a5">
    <w:name w:val="Table Grid"/>
    <w:basedOn w:val="a1"/>
    <w:uiPriority w:val="39"/>
    <w:rsid w:val="00C0205C"/>
    <w:rPr>
      <w:rFonts w:ascii="標楷體" w:eastAsia="標楷體" w:hAnsi="標楷體"/>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uiPriority w:val="35"/>
    <w:unhideWhenUsed/>
    <w:qFormat/>
    <w:rsid w:val="00C0205C"/>
    <w:rPr>
      <w:sz w:val="20"/>
    </w:rPr>
  </w:style>
  <w:style w:type="table" w:customStyle="1" w:styleId="21">
    <w:name w:val="純表格 21"/>
    <w:basedOn w:val="a1"/>
    <w:uiPriority w:val="42"/>
    <w:rsid w:val="00C0205C"/>
    <w:rPr>
      <w:rFonts w:ascii="標楷體" w:eastAsia="標楷體" w:hAnsi="標楷體"/>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table of figures"/>
    <w:basedOn w:val="a"/>
    <w:next w:val="a"/>
    <w:uiPriority w:val="99"/>
    <w:unhideWhenUsed/>
    <w:rsid w:val="00C0205C"/>
    <w:pPr>
      <w:ind w:leftChars="400" w:left="400" w:hangingChars="200" w:hanging="200"/>
    </w:pPr>
  </w:style>
  <w:style w:type="character" w:styleId="a8">
    <w:name w:val="Hyperlink"/>
    <w:basedOn w:val="a0"/>
    <w:uiPriority w:val="99"/>
    <w:unhideWhenUsed/>
    <w:rsid w:val="00C0205C"/>
    <w:rPr>
      <w:color w:val="0563C1" w:themeColor="hyperlink"/>
      <w:u w:val="single"/>
    </w:rPr>
  </w:style>
  <w:style w:type="paragraph" w:styleId="a9">
    <w:name w:val="Balloon Text"/>
    <w:basedOn w:val="a"/>
    <w:link w:val="aa"/>
    <w:uiPriority w:val="99"/>
    <w:semiHidden/>
    <w:unhideWhenUsed/>
    <w:rsid w:val="00C0205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0205C"/>
    <w:rPr>
      <w:rFonts w:asciiTheme="majorHAnsi" w:eastAsiaTheme="majorEastAsia" w:hAnsiTheme="majorHAnsi" w:cstheme="majorBidi"/>
      <w:sz w:val="18"/>
      <w:szCs w:val="18"/>
    </w:rPr>
  </w:style>
  <w:style w:type="paragraph" w:styleId="ab">
    <w:name w:val="header"/>
    <w:basedOn w:val="a"/>
    <w:link w:val="ac"/>
    <w:uiPriority w:val="99"/>
    <w:unhideWhenUsed/>
    <w:rsid w:val="00C0205C"/>
    <w:pPr>
      <w:tabs>
        <w:tab w:val="center" w:pos="4153"/>
        <w:tab w:val="right" w:pos="8306"/>
      </w:tabs>
      <w:snapToGrid w:val="0"/>
    </w:pPr>
    <w:rPr>
      <w:sz w:val="20"/>
    </w:rPr>
  </w:style>
  <w:style w:type="character" w:customStyle="1" w:styleId="ac">
    <w:name w:val="頁首 字元"/>
    <w:basedOn w:val="a0"/>
    <w:link w:val="ab"/>
    <w:uiPriority w:val="99"/>
    <w:rsid w:val="00C0205C"/>
    <w:rPr>
      <w:rFonts w:ascii="標楷體" w:eastAsia="標楷體" w:hAnsi="標楷體"/>
      <w:sz w:val="20"/>
      <w:szCs w:val="20"/>
    </w:rPr>
  </w:style>
  <w:style w:type="paragraph" w:styleId="ad">
    <w:name w:val="footer"/>
    <w:basedOn w:val="a"/>
    <w:link w:val="ae"/>
    <w:uiPriority w:val="99"/>
    <w:unhideWhenUsed/>
    <w:rsid w:val="00C0205C"/>
    <w:pPr>
      <w:tabs>
        <w:tab w:val="center" w:pos="4153"/>
        <w:tab w:val="right" w:pos="8306"/>
      </w:tabs>
      <w:snapToGrid w:val="0"/>
    </w:pPr>
    <w:rPr>
      <w:sz w:val="20"/>
    </w:rPr>
  </w:style>
  <w:style w:type="character" w:customStyle="1" w:styleId="ae">
    <w:name w:val="頁尾 字元"/>
    <w:basedOn w:val="a0"/>
    <w:link w:val="ad"/>
    <w:uiPriority w:val="99"/>
    <w:rsid w:val="00C0205C"/>
    <w:rPr>
      <w:rFonts w:ascii="標楷體" w:eastAsia="標楷體" w:hAnsi="標楷體"/>
      <w:sz w:val="20"/>
      <w:szCs w:val="20"/>
    </w:rPr>
  </w:style>
  <w:style w:type="paragraph" w:customStyle="1" w:styleId="TEG">
    <w:name w:val="TEG@本文內文"/>
    <w:basedOn w:val="a"/>
    <w:link w:val="TEG0"/>
    <w:uiPriority w:val="99"/>
    <w:rsid w:val="00C0205C"/>
    <w:pPr>
      <w:widowControl/>
      <w:overflowPunct w:val="0"/>
      <w:autoSpaceDE w:val="0"/>
      <w:autoSpaceDN w:val="0"/>
      <w:adjustRightInd w:val="0"/>
      <w:spacing w:before="120" w:after="120" w:line="360" w:lineRule="exact"/>
      <w:ind w:firstLineChars="200" w:firstLine="200"/>
      <w:jc w:val="both"/>
      <w:textAlignment w:val="baseline"/>
    </w:pPr>
    <w:rPr>
      <w:rFonts w:ascii="Times New Roman" w:eastAsia="新細明體" w:hAnsi="Times New Roman" w:cs="Times New Roman"/>
      <w:kern w:val="0"/>
    </w:rPr>
  </w:style>
  <w:style w:type="character" w:customStyle="1" w:styleId="TEG0">
    <w:name w:val="TEG@本文內文 字元"/>
    <w:link w:val="TEG"/>
    <w:uiPriority w:val="99"/>
    <w:rsid w:val="00C0205C"/>
    <w:rPr>
      <w:rFonts w:ascii="Times New Roman" w:eastAsia="新細明體" w:hAnsi="Times New Roman" w:cs="Times New Roman"/>
      <w:kern w:val="0"/>
      <w:szCs w:val="20"/>
    </w:rPr>
  </w:style>
  <w:style w:type="paragraph" w:styleId="af">
    <w:name w:val="TOC Heading"/>
    <w:basedOn w:val="1"/>
    <w:next w:val="a"/>
    <w:uiPriority w:val="39"/>
    <w:unhideWhenUsed/>
    <w:qFormat/>
    <w:rsid w:val="00C0205C"/>
    <w:pPr>
      <w:keepLines/>
      <w:widowControl/>
      <w:spacing w:before="240" w:after="0" w:line="259" w:lineRule="auto"/>
      <w:outlineLvl w:val="9"/>
    </w:pPr>
    <w:rPr>
      <w:b w:val="0"/>
      <w:bCs w:val="0"/>
      <w:color w:val="2E74B5" w:themeColor="accent1" w:themeShade="BF"/>
      <w:kern w:val="0"/>
      <w:sz w:val="32"/>
      <w:szCs w:val="32"/>
    </w:rPr>
  </w:style>
  <w:style w:type="paragraph" w:styleId="22">
    <w:name w:val="toc 2"/>
    <w:basedOn w:val="a"/>
    <w:next w:val="a"/>
    <w:autoRedefine/>
    <w:uiPriority w:val="39"/>
    <w:unhideWhenUsed/>
    <w:rsid w:val="00C0205C"/>
    <w:pPr>
      <w:widowControl/>
      <w:spacing w:after="100" w:line="259" w:lineRule="auto"/>
      <w:ind w:left="220"/>
    </w:pPr>
    <w:rPr>
      <w:rFonts w:asciiTheme="minorHAnsi" w:eastAsiaTheme="minorEastAsia" w:hAnsiTheme="minorHAnsi" w:cs="Times New Roman"/>
      <w:kern w:val="0"/>
      <w:sz w:val="22"/>
      <w:szCs w:val="22"/>
    </w:rPr>
  </w:style>
  <w:style w:type="paragraph" w:styleId="13">
    <w:name w:val="toc 1"/>
    <w:basedOn w:val="a"/>
    <w:next w:val="a"/>
    <w:autoRedefine/>
    <w:uiPriority w:val="39"/>
    <w:unhideWhenUsed/>
    <w:rsid w:val="00C0205C"/>
    <w:pPr>
      <w:widowControl/>
      <w:spacing w:after="100" w:line="259" w:lineRule="auto"/>
    </w:pPr>
    <w:rPr>
      <w:rFonts w:asciiTheme="minorHAnsi" w:eastAsiaTheme="minorEastAsia" w:hAnsiTheme="minorHAnsi" w:cs="Times New Roman"/>
      <w:kern w:val="0"/>
      <w:sz w:val="22"/>
      <w:szCs w:val="22"/>
    </w:rPr>
  </w:style>
  <w:style w:type="paragraph" w:styleId="3">
    <w:name w:val="toc 3"/>
    <w:basedOn w:val="a"/>
    <w:next w:val="a"/>
    <w:autoRedefine/>
    <w:uiPriority w:val="39"/>
    <w:unhideWhenUsed/>
    <w:rsid w:val="00C0205C"/>
    <w:pPr>
      <w:widowControl/>
      <w:spacing w:after="100" w:line="259" w:lineRule="auto"/>
      <w:ind w:left="440"/>
    </w:pPr>
    <w:rPr>
      <w:rFonts w:asciiTheme="minorHAnsi" w:eastAsiaTheme="minorEastAsia" w:hAnsiTheme="minorHAnsi" w:cs="Times New Roman"/>
      <w:kern w:val="0"/>
      <w:sz w:val="22"/>
      <w:szCs w:val="22"/>
    </w:rPr>
  </w:style>
  <w:style w:type="character" w:styleId="af0">
    <w:name w:val="FollowedHyperlink"/>
    <w:basedOn w:val="a0"/>
    <w:uiPriority w:val="99"/>
    <w:semiHidden/>
    <w:unhideWhenUsed/>
    <w:rsid w:val="00C0205C"/>
    <w:rPr>
      <w:color w:val="954F72"/>
      <w:u w:val="single"/>
    </w:rPr>
  </w:style>
  <w:style w:type="paragraph" w:customStyle="1" w:styleId="msonormal0">
    <w:name w:val="msonormal"/>
    <w:basedOn w:val="a"/>
    <w:rsid w:val="00C0205C"/>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C0205C"/>
    <w:pPr>
      <w:widowControl/>
      <w:spacing w:before="100" w:beforeAutospacing="1" w:after="100" w:afterAutospacing="1"/>
    </w:pPr>
    <w:rPr>
      <w:rFonts w:ascii="新細明體" w:eastAsia="新細明體" w:hAnsi="新細明體" w:cs="新細明體"/>
      <w:kern w:val="0"/>
      <w:sz w:val="18"/>
      <w:szCs w:val="18"/>
    </w:rPr>
  </w:style>
  <w:style w:type="paragraph" w:customStyle="1" w:styleId="xl67">
    <w:name w:val="xl67"/>
    <w:basedOn w:val="a"/>
    <w:rsid w:val="00C0205C"/>
    <w:pPr>
      <w:widowControl/>
      <w:spacing w:before="100" w:beforeAutospacing="1" w:after="100" w:afterAutospacing="1"/>
      <w:jc w:val="center"/>
    </w:pPr>
    <w:rPr>
      <w:rFonts w:ascii="微軟正黑體" w:eastAsia="微軟正黑體" w:hAnsi="微軟正黑體" w:cs="新細明體"/>
      <w:b/>
      <w:bCs/>
      <w:kern w:val="0"/>
      <w:sz w:val="20"/>
    </w:rPr>
  </w:style>
  <w:style w:type="paragraph" w:customStyle="1" w:styleId="xl68">
    <w:name w:val="xl68"/>
    <w:basedOn w:val="a"/>
    <w:rsid w:val="00C0205C"/>
    <w:pPr>
      <w:widowControl/>
      <w:spacing w:before="100" w:beforeAutospacing="1" w:after="100" w:afterAutospacing="1"/>
      <w:jc w:val="center"/>
    </w:pPr>
    <w:rPr>
      <w:rFonts w:ascii="微軟正黑體" w:eastAsia="微軟正黑體" w:hAnsi="微軟正黑體" w:cs="新細明體"/>
      <w:b/>
      <w:bCs/>
      <w:kern w:val="0"/>
      <w:sz w:val="20"/>
    </w:rPr>
  </w:style>
  <w:style w:type="paragraph" w:customStyle="1" w:styleId="xl69">
    <w:name w:val="xl69"/>
    <w:basedOn w:val="a"/>
    <w:rsid w:val="00C0205C"/>
    <w:pPr>
      <w:widowControl/>
      <w:spacing w:before="100" w:beforeAutospacing="1" w:after="100" w:afterAutospacing="1"/>
      <w:jc w:val="center"/>
    </w:pPr>
    <w:rPr>
      <w:rFonts w:ascii="微軟正黑體" w:eastAsia="微軟正黑體" w:hAnsi="微軟正黑體" w:cs="新細明體"/>
      <w:b/>
      <w:bCs/>
      <w:kern w:val="0"/>
      <w:sz w:val="20"/>
    </w:rPr>
  </w:style>
  <w:style w:type="paragraph" w:customStyle="1" w:styleId="xl70">
    <w:name w:val="xl70"/>
    <w:basedOn w:val="a"/>
    <w:rsid w:val="00C0205C"/>
    <w:pPr>
      <w:widowControl/>
      <w:spacing w:before="100" w:beforeAutospacing="1" w:after="100" w:afterAutospacing="1"/>
    </w:pPr>
    <w:rPr>
      <w:rFonts w:ascii="微軟正黑體" w:eastAsia="微軟正黑體" w:hAnsi="微軟正黑體" w:cs="新細明體"/>
      <w:kern w:val="0"/>
      <w:sz w:val="20"/>
    </w:rPr>
  </w:style>
  <w:style w:type="paragraph" w:customStyle="1" w:styleId="xl71">
    <w:name w:val="xl71"/>
    <w:basedOn w:val="a"/>
    <w:rsid w:val="00C0205C"/>
    <w:pPr>
      <w:widowControl/>
      <w:spacing w:before="100" w:beforeAutospacing="1" w:after="100" w:afterAutospacing="1"/>
    </w:pPr>
    <w:rPr>
      <w:rFonts w:ascii="微軟正黑體" w:eastAsia="微軟正黑體" w:hAnsi="微軟正黑體" w:cs="新細明體"/>
      <w:kern w:val="0"/>
      <w:sz w:val="20"/>
    </w:rPr>
  </w:style>
  <w:style w:type="paragraph" w:customStyle="1" w:styleId="xl72">
    <w:name w:val="xl72"/>
    <w:basedOn w:val="a"/>
    <w:rsid w:val="00C0205C"/>
    <w:pPr>
      <w:widowControl/>
      <w:spacing w:before="100" w:beforeAutospacing="1" w:after="100" w:afterAutospacing="1"/>
    </w:pPr>
    <w:rPr>
      <w:rFonts w:ascii="微軟正黑體" w:eastAsia="微軟正黑體" w:hAnsi="微軟正黑體" w:cs="新細明體"/>
      <w:kern w:val="0"/>
      <w:sz w:val="20"/>
    </w:rPr>
  </w:style>
  <w:style w:type="paragraph" w:customStyle="1" w:styleId="xl73">
    <w:name w:val="xl73"/>
    <w:basedOn w:val="a"/>
    <w:rsid w:val="00C0205C"/>
    <w:pPr>
      <w:widowControl/>
      <w:spacing w:before="100" w:beforeAutospacing="1" w:after="100" w:afterAutospacing="1"/>
    </w:pPr>
    <w:rPr>
      <w:rFonts w:ascii="微軟正黑體" w:eastAsia="微軟正黑體" w:hAnsi="微軟正黑體" w:cs="新細明體"/>
      <w:kern w:val="0"/>
      <w:sz w:val="20"/>
    </w:rPr>
  </w:style>
  <w:style w:type="paragraph" w:customStyle="1" w:styleId="xl74">
    <w:name w:val="xl74"/>
    <w:basedOn w:val="a"/>
    <w:rsid w:val="00C0205C"/>
    <w:pPr>
      <w:widowControl/>
      <w:spacing w:before="100" w:beforeAutospacing="1" w:after="100" w:afterAutospacing="1"/>
    </w:pPr>
    <w:rPr>
      <w:rFonts w:ascii="微軟正黑體" w:eastAsia="微軟正黑體" w:hAnsi="微軟正黑體" w:cs="新細明體"/>
      <w:kern w:val="0"/>
      <w:sz w:val="20"/>
    </w:rPr>
  </w:style>
  <w:style w:type="paragraph" w:customStyle="1" w:styleId="xl75">
    <w:name w:val="xl75"/>
    <w:basedOn w:val="a"/>
    <w:rsid w:val="00C0205C"/>
    <w:pPr>
      <w:widowControl/>
      <w:spacing w:before="100" w:beforeAutospacing="1" w:after="100" w:afterAutospacing="1"/>
      <w:jc w:val="center"/>
    </w:pPr>
    <w:rPr>
      <w:rFonts w:ascii="微軟正黑體" w:eastAsia="微軟正黑體" w:hAnsi="微軟正黑體" w:cs="新細明體"/>
      <w:kern w:val="0"/>
      <w:sz w:val="20"/>
    </w:rPr>
  </w:style>
  <w:style w:type="paragraph" w:customStyle="1" w:styleId="xl76">
    <w:name w:val="xl76"/>
    <w:basedOn w:val="a"/>
    <w:rsid w:val="00C0205C"/>
    <w:pPr>
      <w:widowControl/>
      <w:spacing w:before="100" w:beforeAutospacing="1" w:after="100" w:afterAutospacing="1"/>
      <w:jc w:val="center"/>
    </w:pPr>
    <w:rPr>
      <w:rFonts w:ascii="微軟正黑體" w:eastAsia="微軟正黑體" w:hAnsi="微軟正黑體" w:cs="新細明體"/>
      <w:kern w:val="0"/>
      <w:sz w:val="20"/>
    </w:rPr>
  </w:style>
  <w:style w:type="paragraph" w:customStyle="1" w:styleId="xl77">
    <w:name w:val="xl77"/>
    <w:basedOn w:val="a"/>
    <w:rsid w:val="00C0205C"/>
    <w:pPr>
      <w:widowControl/>
      <w:spacing w:before="100" w:beforeAutospacing="1" w:after="100" w:afterAutospacing="1"/>
    </w:pPr>
    <w:rPr>
      <w:rFonts w:ascii="微軟正黑體" w:eastAsia="微軟正黑體" w:hAnsi="微軟正黑體" w:cs="新細明體"/>
      <w:kern w:val="0"/>
      <w:sz w:val="20"/>
    </w:rPr>
  </w:style>
  <w:style w:type="paragraph" w:customStyle="1" w:styleId="xl78">
    <w:name w:val="xl78"/>
    <w:basedOn w:val="a"/>
    <w:rsid w:val="00C0205C"/>
    <w:pPr>
      <w:widowControl/>
      <w:spacing w:before="100" w:beforeAutospacing="1" w:after="100" w:afterAutospacing="1"/>
      <w:jc w:val="center"/>
    </w:pPr>
    <w:rPr>
      <w:rFonts w:ascii="微軟正黑體" w:eastAsia="微軟正黑體" w:hAnsi="微軟正黑體" w:cs="新細明體"/>
      <w:kern w:val="0"/>
      <w:sz w:val="20"/>
    </w:rPr>
  </w:style>
  <w:style w:type="table" w:styleId="23">
    <w:name w:val="Plain Table 2"/>
    <w:basedOn w:val="a1"/>
    <w:uiPriority w:val="42"/>
    <w:rsid w:val="00C020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14</Pages>
  <Words>1713</Words>
  <Characters>9765</Characters>
  <Application>Microsoft Office Word</Application>
  <DocSecurity>0</DocSecurity>
  <Lines>81</Lines>
  <Paragraphs>22</Paragraphs>
  <ScaleCrop>false</ScaleCrop>
  <Company/>
  <LinksUpToDate>false</LinksUpToDate>
  <CharactersWithSpaces>11456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帳戶</dc:creator>
  <cp:keywords/>
  <dc:description/>
  <cp:lastModifiedBy>Microsoft 帳戶</cp:lastModifiedBy>
  <cp:revision>5</cp:revision>
  <dcterms:created xsi:type="dcterms:W3CDTF">2021-02-03T10:14:00Z</dcterms:created>
  <dcterms:modified xsi:type="dcterms:W3CDTF">2021-02-05T08:52:00Z</dcterms:modified>
</cp:coreProperties>
</file>